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9725BD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725BD" w:rsidRPr="009E7156">
        <w:rPr>
          <w:rFonts w:ascii="Times New Roman" w:hAnsi="Times New Roman" w:cs="Times New Roman"/>
          <w:b/>
          <w:sz w:val="24"/>
          <w:szCs w:val="24"/>
        </w:rPr>
        <w:t>Przebudowa drogi gminnej nr 313042T Młynek – Lubienia – etap I</w:t>
      </w:r>
      <w:r w:rsidR="009725BD"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12" w:rsidRDefault="00D92412" w:rsidP="0076016C">
      <w:pPr>
        <w:spacing w:after="0" w:line="240" w:lineRule="auto"/>
      </w:pPr>
      <w:r>
        <w:separator/>
      </w:r>
    </w:p>
  </w:endnote>
  <w:endnote w:type="continuationSeparator" w:id="0">
    <w:p w:rsidR="00D92412" w:rsidRDefault="00D92412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12" w:rsidRDefault="00D92412" w:rsidP="0076016C">
      <w:pPr>
        <w:spacing w:after="0" w:line="240" w:lineRule="auto"/>
      </w:pPr>
      <w:r>
        <w:separator/>
      </w:r>
    </w:p>
  </w:footnote>
  <w:footnote w:type="continuationSeparator" w:id="0">
    <w:p w:rsidR="00D92412" w:rsidRDefault="00D92412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29206B"/>
    <w:rsid w:val="00482D75"/>
    <w:rsid w:val="004C3503"/>
    <w:rsid w:val="00506AC1"/>
    <w:rsid w:val="005955C2"/>
    <w:rsid w:val="005A224A"/>
    <w:rsid w:val="006221E1"/>
    <w:rsid w:val="00646F60"/>
    <w:rsid w:val="0076016C"/>
    <w:rsid w:val="00795D9A"/>
    <w:rsid w:val="007E5EA6"/>
    <w:rsid w:val="008E5B53"/>
    <w:rsid w:val="008F0FA0"/>
    <w:rsid w:val="00913E13"/>
    <w:rsid w:val="00915172"/>
    <w:rsid w:val="0096496F"/>
    <w:rsid w:val="009725BD"/>
    <w:rsid w:val="00A46418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C524D"/>
    <w:rsid w:val="00CD5F6F"/>
    <w:rsid w:val="00CF1AA4"/>
    <w:rsid w:val="00D92412"/>
    <w:rsid w:val="00EB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A509-42B5-420D-9C98-E425C3BF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2016-08-18T09:42:00Z</cp:lastPrinted>
  <dcterms:created xsi:type="dcterms:W3CDTF">2017-05-30T09:02:00Z</dcterms:created>
  <dcterms:modified xsi:type="dcterms:W3CDTF">2017-05-30T09:02:00Z</dcterms:modified>
</cp:coreProperties>
</file>