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D8" w:rsidRPr="00706C38" w:rsidRDefault="00CB60D8" w:rsidP="00CB60D8">
      <w:pPr>
        <w:spacing w:line="276" w:lineRule="auto"/>
        <w:ind w:right="39"/>
        <w:jc w:val="right"/>
        <w:outlineLvl w:val="0"/>
        <w:rPr>
          <w:rFonts w:ascii="Calibri" w:hAnsi="Calibri" w:cs="Arial"/>
          <w:color w:val="000000"/>
          <w:sz w:val="22"/>
          <w:szCs w:val="22"/>
        </w:rPr>
      </w:pPr>
      <w:r w:rsidRPr="00706C38">
        <w:rPr>
          <w:rFonts w:ascii="Calibri" w:hAnsi="Calibri" w:cs="Arial"/>
          <w:color w:val="000000"/>
          <w:sz w:val="22"/>
          <w:szCs w:val="22"/>
        </w:rPr>
        <w:t>Załącznik nr 3 do</w:t>
      </w:r>
      <w:r w:rsidRPr="00706C38">
        <w:rPr>
          <w:rFonts w:ascii="Calibri" w:eastAsia="Batang" w:hAnsi="Calibri" w:cs="Arial"/>
          <w:color w:val="000000"/>
          <w:sz w:val="22"/>
          <w:szCs w:val="22"/>
        </w:rPr>
        <w:t xml:space="preserve"> niniejszego zapytania</w:t>
      </w:r>
    </w:p>
    <w:p w:rsidR="00CB60D8" w:rsidRPr="00706C38" w:rsidRDefault="00CB60D8" w:rsidP="00CB60D8">
      <w:pPr>
        <w:jc w:val="center"/>
        <w:rPr>
          <w:rFonts w:ascii="Calibri" w:hAnsi="Calibri" w:cs="Arial"/>
          <w:b/>
          <w:bCs/>
        </w:rPr>
      </w:pPr>
    </w:p>
    <w:p w:rsidR="00CB60D8" w:rsidRPr="00706C38" w:rsidRDefault="00CB60D8" w:rsidP="00CB60D8">
      <w:pPr>
        <w:jc w:val="center"/>
        <w:rPr>
          <w:rFonts w:ascii="Calibri" w:hAnsi="Calibri" w:cs="Arial"/>
          <w:b/>
          <w:szCs w:val="22"/>
        </w:rPr>
      </w:pPr>
      <w:r w:rsidRPr="00706C38">
        <w:rPr>
          <w:rFonts w:ascii="Calibri" w:hAnsi="Calibri" w:cs="Arial"/>
          <w:b/>
          <w:szCs w:val="22"/>
        </w:rPr>
        <w:t>Umowa nr ………</w:t>
      </w:r>
    </w:p>
    <w:p w:rsidR="00CB60D8" w:rsidRPr="00706C38" w:rsidRDefault="00CB60D8" w:rsidP="00CB60D8">
      <w:pPr>
        <w:jc w:val="both"/>
        <w:rPr>
          <w:rFonts w:ascii="Calibri" w:hAnsi="Calibri" w:cs="Arial"/>
          <w:color w:val="000000"/>
          <w:szCs w:val="22"/>
        </w:rPr>
      </w:pPr>
    </w:p>
    <w:p w:rsidR="00CB60D8" w:rsidRPr="00706C38" w:rsidRDefault="00CB60D8" w:rsidP="00CB60D8">
      <w:pPr>
        <w:widowControl w:val="0"/>
        <w:jc w:val="both"/>
        <w:rPr>
          <w:rFonts w:ascii="Calibri" w:eastAsia="Arial" w:hAnsi="Calibri" w:cs="Arial"/>
          <w:b/>
          <w:sz w:val="22"/>
          <w:szCs w:val="22"/>
          <w:lang w:eastAsia="ar-SA"/>
        </w:rPr>
      </w:pPr>
      <w:r w:rsidRPr="00706C38">
        <w:rPr>
          <w:rFonts w:ascii="Calibri" w:eastAsia="Arial" w:hAnsi="Calibri" w:cs="Arial"/>
          <w:b/>
          <w:sz w:val="22"/>
          <w:szCs w:val="22"/>
          <w:lang w:eastAsia="ar-SA"/>
        </w:rPr>
        <w:t>zawarta w dniu ……………..2017r. w</w:t>
      </w:r>
      <w:r w:rsidR="00500A4E">
        <w:rPr>
          <w:rFonts w:ascii="Calibri" w:eastAsia="Arial" w:hAnsi="Calibri" w:cs="Arial"/>
          <w:b/>
          <w:sz w:val="22"/>
          <w:szCs w:val="22"/>
          <w:lang w:eastAsia="ar-SA"/>
        </w:rPr>
        <w:t xml:space="preserve"> </w:t>
      </w:r>
      <w:r w:rsidR="00302376">
        <w:rPr>
          <w:rFonts w:ascii="Calibri" w:eastAsia="Arial" w:hAnsi="Calibri" w:cs="Arial"/>
          <w:b/>
          <w:sz w:val="22"/>
          <w:szCs w:val="22"/>
          <w:lang w:eastAsia="ar-SA"/>
        </w:rPr>
        <w:t>Brodach</w:t>
      </w:r>
      <w:r w:rsidR="00D06B86">
        <w:rPr>
          <w:rFonts w:ascii="Calibri" w:eastAsia="Arial" w:hAnsi="Calibri" w:cs="Arial"/>
          <w:b/>
          <w:sz w:val="22"/>
          <w:szCs w:val="22"/>
          <w:lang w:eastAsia="ar-SA"/>
        </w:rPr>
        <w:t xml:space="preserve"> </w:t>
      </w:r>
      <w:r w:rsidRPr="00706C38">
        <w:rPr>
          <w:rFonts w:ascii="Calibri" w:eastAsia="Arial" w:hAnsi="Calibri" w:cs="Arial"/>
          <w:b/>
          <w:sz w:val="22"/>
          <w:szCs w:val="22"/>
          <w:lang w:eastAsia="ar-SA"/>
        </w:rPr>
        <w:t xml:space="preserve"> pomiędzy:</w:t>
      </w:r>
    </w:p>
    <w:p w:rsidR="00CB60D8" w:rsidRPr="00706C38" w:rsidRDefault="00CB60D8" w:rsidP="00CB60D8">
      <w:pPr>
        <w:jc w:val="both"/>
        <w:rPr>
          <w:rFonts w:ascii="Calibri" w:hAnsi="Calibri" w:cs="Arial"/>
          <w:b/>
          <w:sz w:val="22"/>
          <w:szCs w:val="22"/>
        </w:rPr>
      </w:pPr>
    </w:p>
    <w:p w:rsidR="00500A4E" w:rsidRPr="00712682" w:rsidRDefault="00500A4E" w:rsidP="00500A4E">
      <w:pPr>
        <w:jc w:val="both"/>
        <w:rPr>
          <w:rFonts w:ascii="Calibri" w:hAnsi="Calibri" w:cs="Arial"/>
          <w:b/>
          <w:sz w:val="22"/>
          <w:szCs w:val="22"/>
        </w:rPr>
      </w:pPr>
      <w:r w:rsidRPr="00712682">
        <w:rPr>
          <w:rFonts w:ascii="Calibri" w:hAnsi="Calibri" w:cs="Arial"/>
          <w:b/>
          <w:sz w:val="22"/>
          <w:szCs w:val="22"/>
        </w:rPr>
        <w:t xml:space="preserve">Gminą </w:t>
      </w:r>
      <w:r w:rsidR="00B52EAB">
        <w:rPr>
          <w:rFonts w:ascii="Calibri" w:hAnsi="Calibri" w:cs="Arial"/>
          <w:b/>
          <w:sz w:val="22"/>
          <w:szCs w:val="22"/>
        </w:rPr>
        <w:t>Brody</w:t>
      </w:r>
      <w:r w:rsidRPr="00712682">
        <w:rPr>
          <w:rFonts w:ascii="Calibri" w:hAnsi="Calibri" w:cs="Arial"/>
          <w:b/>
          <w:sz w:val="22"/>
          <w:szCs w:val="22"/>
        </w:rPr>
        <w:t xml:space="preserve">: </w:t>
      </w:r>
      <w:r w:rsidRPr="00712682">
        <w:rPr>
          <w:rFonts w:ascii="Calibri" w:hAnsi="Calibri" w:cs="Arial"/>
          <w:sz w:val="22"/>
          <w:szCs w:val="22"/>
        </w:rPr>
        <w:t xml:space="preserve">z siedzibą: ul. </w:t>
      </w:r>
      <w:r w:rsidR="00B52EAB">
        <w:rPr>
          <w:rFonts w:ascii="Calibri" w:hAnsi="Calibri" w:cs="Arial"/>
          <w:sz w:val="22"/>
          <w:szCs w:val="22"/>
        </w:rPr>
        <w:t>Stanisława Staszica 3</w:t>
      </w:r>
      <w:r w:rsidRPr="00712682">
        <w:rPr>
          <w:rFonts w:ascii="Calibri" w:hAnsi="Calibri" w:cs="Arial"/>
          <w:sz w:val="22"/>
          <w:szCs w:val="22"/>
        </w:rPr>
        <w:t xml:space="preserve"> , </w:t>
      </w:r>
      <w:r w:rsidR="00B52EAB">
        <w:rPr>
          <w:rFonts w:ascii="Calibri" w:hAnsi="Calibri" w:cs="Arial"/>
          <w:sz w:val="22"/>
          <w:szCs w:val="22"/>
        </w:rPr>
        <w:t>27-230 Brody</w:t>
      </w:r>
      <w:r w:rsidRPr="00712682">
        <w:rPr>
          <w:rFonts w:ascii="Calibri" w:hAnsi="Calibri" w:cs="Arial"/>
          <w:sz w:val="22"/>
          <w:szCs w:val="22"/>
        </w:rPr>
        <w:t xml:space="preserve"> NIP: </w:t>
      </w:r>
      <w:r w:rsidR="00B52EAB">
        <w:rPr>
          <w:rFonts w:ascii="Calibri" w:hAnsi="Calibri" w:cs="Arial"/>
          <w:sz w:val="22"/>
          <w:szCs w:val="22"/>
        </w:rPr>
        <w:t>664-194-05-04</w:t>
      </w:r>
      <w:r w:rsidRPr="00712682">
        <w:rPr>
          <w:rFonts w:ascii="Calibri" w:hAnsi="Calibri" w:cs="Arial"/>
          <w:sz w:val="22"/>
          <w:szCs w:val="22"/>
        </w:rPr>
        <w:t xml:space="preserve"> REGON: </w:t>
      </w:r>
      <w:r w:rsidR="00B52EAB">
        <w:rPr>
          <w:rFonts w:ascii="Calibri" w:hAnsi="Calibri" w:cs="Arial"/>
          <w:sz w:val="22"/>
          <w:szCs w:val="22"/>
        </w:rPr>
        <w:t>291010004</w:t>
      </w:r>
      <w:r w:rsidRPr="00712682">
        <w:rPr>
          <w:rFonts w:ascii="Calibri" w:hAnsi="Calibri" w:cs="Arial"/>
          <w:sz w:val="22"/>
          <w:szCs w:val="22"/>
        </w:rPr>
        <w:t xml:space="preserve"> reprezentant:</w:t>
      </w:r>
    </w:p>
    <w:p w:rsidR="00500A4E" w:rsidRPr="00712682" w:rsidRDefault="00500A4E" w:rsidP="00500A4E">
      <w:pPr>
        <w:jc w:val="both"/>
        <w:rPr>
          <w:rFonts w:ascii="Calibri" w:hAnsi="Calibri" w:cs="Arial"/>
          <w:sz w:val="22"/>
          <w:szCs w:val="22"/>
        </w:rPr>
      </w:pPr>
      <w:r w:rsidRPr="00712682">
        <w:rPr>
          <w:rFonts w:ascii="Calibri" w:hAnsi="Calibri" w:cs="Arial"/>
          <w:sz w:val="22"/>
          <w:szCs w:val="22"/>
        </w:rPr>
        <w:t>Pan</w:t>
      </w:r>
      <w:r w:rsidR="00B52EAB">
        <w:rPr>
          <w:rFonts w:ascii="Calibri" w:hAnsi="Calibri" w:cs="Arial"/>
          <w:sz w:val="22"/>
          <w:szCs w:val="22"/>
        </w:rPr>
        <w:t>i</w:t>
      </w:r>
      <w:r w:rsidRPr="00712682">
        <w:rPr>
          <w:rFonts w:ascii="Calibri" w:hAnsi="Calibri" w:cs="Arial"/>
          <w:b/>
          <w:spacing w:val="-19"/>
          <w:sz w:val="22"/>
          <w:szCs w:val="22"/>
        </w:rPr>
        <w:t xml:space="preserve"> </w:t>
      </w:r>
      <w:r w:rsidR="00B52EAB">
        <w:rPr>
          <w:rFonts w:ascii="Calibri" w:hAnsi="Calibri" w:cs="Arial"/>
          <w:b/>
          <w:sz w:val="22"/>
          <w:szCs w:val="22"/>
        </w:rPr>
        <w:t>Marzena Bernat</w:t>
      </w:r>
      <w:r w:rsidRPr="00712682">
        <w:rPr>
          <w:rFonts w:ascii="Calibri" w:hAnsi="Calibri" w:cs="Arial"/>
          <w:sz w:val="22"/>
          <w:szCs w:val="22"/>
        </w:rPr>
        <w:t xml:space="preserve"> - Wójt</w:t>
      </w:r>
      <w:r w:rsidRPr="00712682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712682">
        <w:rPr>
          <w:rFonts w:ascii="Calibri" w:hAnsi="Calibri" w:cs="Arial"/>
          <w:sz w:val="22"/>
          <w:szCs w:val="22"/>
        </w:rPr>
        <w:t xml:space="preserve">Gminy </w:t>
      </w:r>
      <w:r w:rsidR="00B52EAB">
        <w:rPr>
          <w:rFonts w:ascii="Calibri" w:hAnsi="Calibri" w:cs="Arial"/>
          <w:sz w:val="22"/>
          <w:szCs w:val="22"/>
        </w:rPr>
        <w:t>Brody</w:t>
      </w:r>
      <w:r w:rsidRPr="00712682">
        <w:rPr>
          <w:rFonts w:ascii="Calibri" w:hAnsi="Calibri" w:cs="Arial"/>
          <w:sz w:val="22"/>
          <w:szCs w:val="22"/>
        </w:rPr>
        <w:t>,</w:t>
      </w:r>
    </w:p>
    <w:p w:rsidR="00500A4E" w:rsidRPr="00712682" w:rsidRDefault="00500A4E" w:rsidP="00500A4E">
      <w:pPr>
        <w:jc w:val="both"/>
        <w:rPr>
          <w:rFonts w:ascii="Calibri" w:hAnsi="Calibri" w:cs="Arial"/>
          <w:sz w:val="22"/>
          <w:szCs w:val="22"/>
        </w:rPr>
      </w:pPr>
      <w:r w:rsidRPr="00712682">
        <w:rPr>
          <w:rFonts w:ascii="Calibri" w:hAnsi="Calibri" w:cs="Arial"/>
          <w:sz w:val="22"/>
          <w:szCs w:val="22"/>
        </w:rPr>
        <w:t xml:space="preserve">Przy kontrasygnacie Skarbnika </w:t>
      </w:r>
      <w:r w:rsidR="00B52EAB">
        <w:rPr>
          <w:rFonts w:ascii="Calibri" w:hAnsi="Calibri" w:cs="Arial"/>
          <w:sz w:val="22"/>
          <w:szCs w:val="22"/>
        </w:rPr>
        <w:t>Doroty Dyki</w:t>
      </w:r>
      <w:r w:rsidRPr="00712682">
        <w:rPr>
          <w:rFonts w:ascii="Calibri" w:hAnsi="Calibri" w:cs="Arial"/>
          <w:sz w:val="22"/>
          <w:szCs w:val="22"/>
        </w:rPr>
        <w:t xml:space="preserve">, </w:t>
      </w:r>
      <w:r w:rsidRPr="00712682">
        <w:rPr>
          <w:rFonts w:ascii="Calibri" w:hAnsi="Calibri" w:cs="Arial"/>
          <w:spacing w:val="-21"/>
          <w:sz w:val="22"/>
          <w:szCs w:val="22"/>
        </w:rPr>
        <w:t xml:space="preserve"> zwaną</w:t>
      </w:r>
      <w:r w:rsidRPr="00712682">
        <w:rPr>
          <w:rFonts w:ascii="Calibri" w:hAnsi="Calibri" w:cs="Arial"/>
          <w:sz w:val="22"/>
          <w:szCs w:val="22"/>
        </w:rPr>
        <w:t xml:space="preserve"> dalej</w:t>
      </w:r>
      <w:r w:rsidRPr="00712682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712682">
        <w:rPr>
          <w:rFonts w:ascii="Calibri" w:hAnsi="Calibri" w:cs="Arial"/>
          <w:b/>
          <w:i/>
          <w:spacing w:val="20"/>
          <w:sz w:val="22"/>
          <w:szCs w:val="22"/>
        </w:rPr>
        <w:t>„</w:t>
      </w:r>
      <w:r w:rsidRPr="00712682">
        <w:rPr>
          <w:rFonts w:ascii="Calibri" w:hAnsi="Calibri" w:cs="Arial"/>
          <w:b/>
          <w:i/>
          <w:sz w:val="22"/>
          <w:szCs w:val="22"/>
        </w:rPr>
        <w:t>Zamawiającym”</w:t>
      </w:r>
    </w:p>
    <w:p w:rsidR="00CB60D8" w:rsidRPr="00706C38" w:rsidRDefault="00CB60D8" w:rsidP="00CB60D8">
      <w:pPr>
        <w:widowControl w:val="0"/>
        <w:jc w:val="both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sz w:val="22"/>
          <w:szCs w:val="22"/>
        </w:rPr>
        <w:t>a</w:t>
      </w:r>
      <w:r w:rsidRPr="00706C38">
        <w:rPr>
          <w:rFonts w:ascii="Calibri" w:hAnsi="Calibri" w:cs="Arial"/>
          <w:sz w:val="22"/>
          <w:szCs w:val="22"/>
        </w:rPr>
        <w:br/>
        <w:t>……………………………..………….z siedzibą w ………………..…………… ………………………………………………………………………………….………………NIP: ……………………….………. REGON: ………………………………..……….. zwaną/</w:t>
      </w:r>
      <w:proofErr w:type="spellStart"/>
      <w:r w:rsidRPr="00706C38">
        <w:rPr>
          <w:rFonts w:ascii="Calibri" w:hAnsi="Calibri" w:cs="Arial"/>
          <w:sz w:val="22"/>
          <w:szCs w:val="22"/>
        </w:rPr>
        <w:t>ym</w:t>
      </w:r>
      <w:proofErr w:type="spellEnd"/>
      <w:r w:rsidRPr="00706C38">
        <w:rPr>
          <w:rFonts w:ascii="Calibri" w:hAnsi="Calibri" w:cs="Arial"/>
          <w:sz w:val="22"/>
          <w:szCs w:val="22"/>
        </w:rPr>
        <w:t xml:space="preserve"> dalej                     „</w:t>
      </w:r>
      <w:r w:rsidRPr="00706C38">
        <w:rPr>
          <w:rFonts w:ascii="Calibri" w:hAnsi="Calibri" w:cs="Arial"/>
          <w:bCs/>
          <w:sz w:val="22"/>
          <w:szCs w:val="22"/>
        </w:rPr>
        <w:t>Wykonawcą</w:t>
      </w:r>
      <w:r w:rsidRPr="00706C38">
        <w:rPr>
          <w:rFonts w:ascii="Calibri" w:hAnsi="Calibri" w:cs="Arial"/>
          <w:sz w:val="22"/>
          <w:szCs w:val="22"/>
        </w:rPr>
        <w:t xml:space="preserve">”, reprezentowanym przez: ………………………………………… </w:t>
      </w:r>
    </w:p>
    <w:p w:rsidR="00CB60D8" w:rsidRPr="00706C38" w:rsidRDefault="00CB60D8" w:rsidP="00CB60D8">
      <w:pPr>
        <w:widowControl w:val="0"/>
        <w:jc w:val="both"/>
        <w:rPr>
          <w:rFonts w:ascii="Calibri" w:hAnsi="Calibri" w:cs="Arial"/>
          <w:color w:val="00000A"/>
          <w:sz w:val="22"/>
          <w:szCs w:val="22"/>
        </w:rPr>
      </w:pPr>
      <w:r w:rsidRPr="00706C38">
        <w:rPr>
          <w:rFonts w:ascii="Calibri" w:hAnsi="Calibri" w:cs="Arial"/>
          <w:color w:val="00000A"/>
          <w:sz w:val="22"/>
          <w:szCs w:val="22"/>
        </w:rPr>
        <w:t xml:space="preserve">Umowa zostaje zawarta w wyniku postępowania przeprowadzonego bez zastosowania ustawy z dnia 29 stycznia 2004r. – Prawo Zamówień Publicznych </w:t>
      </w:r>
      <w:r w:rsidRPr="00706C38">
        <w:rPr>
          <w:rFonts w:ascii="Calibri" w:hAnsi="Calibri" w:cs="Arial"/>
          <w:color w:val="00000A"/>
          <w:sz w:val="22"/>
          <w:szCs w:val="22"/>
          <w:shd w:val="clear" w:color="auto" w:fill="FFFFFF"/>
        </w:rPr>
        <w:t xml:space="preserve">(Dz. U. z 2015 r. poz. 2164 z </w:t>
      </w:r>
      <w:proofErr w:type="spellStart"/>
      <w:r w:rsidRPr="00706C38">
        <w:rPr>
          <w:rFonts w:ascii="Calibri" w:hAnsi="Calibri" w:cs="Arial"/>
          <w:color w:val="00000A"/>
          <w:sz w:val="22"/>
          <w:szCs w:val="22"/>
          <w:shd w:val="clear" w:color="auto" w:fill="FFFFFF"/>
        </w:rPr>
        <w:t>późn</w:t>
      </w:r>
      <w:proofErr w:type="spellEnd"/>
      <w:r w:rsidRPr="00706C38">
        <w:rPr>
          <w:rFonts w:ascii="Calibri" w:hAnsi="Calibri" w:cs="Arial"/>
          <w:color w:val="00000A"/>
          <w:sz w:val="22"/>
          <w:szCs w:val="22"/>
          <w:shd w:val="clear" w:color="auto" w:fill="FFFFFF"/>
        </w:rPr>
        <w:t>. zm.)</w:t>
      </w:r>
      <w:r w:rsidRPr="00706C38">
        <w:rPr>
          <w:rFonts w:ascii="Calibri" w:hAnsi="Calibri" w:cs="Arial"/>
          <w:b/>
          <w:color w:val="00000A"/>
          <w:sz w:val="22"/>
          <w:szCs w:val="22"/>
        </w:rPr>
        <w:t xml:space="preserve"> </w:t>
      </w:r>
      <w:r w:rsidRPr="00706C38">
        <w:rPr>
          <w:rFonts w:ascii="Calibri" w:hAnsi="Calibri" w:cs="Arial"/>
          <w:color w:val="00000A"/>
          <w:sz w:val="22"/>
          <w:szCs w:val="22"/>
        </w:rPr>
        <w:t>na warunkach określonych z Zaproszeniu do złożenia oferty z dnia ………………… i ofercie Wykonawcy.</w:t>
      </w:r>
    </w:p>
    <w:p w:rsidR="00CB60D8" w:rsidRPr="00706C38" w:rsidRDefault="00CB60D8" w:rsidP="00CB60D8">
      <w:pPr>
        <w:jc w:val="both"/>
        <w:rPr>
          <w:rFonts w:ascii="Calibri" w:hAnsi="Calibri" w:cs="Arial"/>
          <w:b/>
          <w:bCs/>
          <w:color w:val="000000"/>
          <w:szCs w:val="22"/>
          <w:lang w:eastAsia="pl-PL"/>
        </w:rPr>
      </w:pP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color w:val="000000"/>
          <w:szCs w:val="22"/>
          <w:lang w:eastAsia="pl-PL"/>
        </w:rPr>
      </w:pPr>
      <w:r w:rsidRPr="00706C38">
        <w:rPr>
          <w:rFonts w:ascii="Calibri" w:hAnsi="Calibri" w:cs="Arial"/>
          <w:b/>
          <w:bCs/>
          <w:color w:val="000000"/>
          <w:szCs w:val="22"/>
          <w:lang w:eastAsia="pl-PL"/>
        </w:rPr>
        <w:t>§ 1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color w:val="000000"/>
          <w:szCs w:val="22"/>
          <w:lang w:eastAsia="pl-PL"/>
        </w:rPr>
      </w:pPr>
      <w:r w:rsidRPr="00706C38">
        <w:rPr>
          <w:rFonts w:ascii="Calibri" w:hAnsi="Calibri" w:cs="Arial"/>
          <w:b/>
          <w:bCs/>
          <w:color w:val="000000"/>
          <w:szCs w:val="22"/>
          <w:lang w:eastAsia="pl-PL"/>
        </w:rPr>
        <w:t>Przedmiot umowy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color w:val="000000"/>
          <w:szCs w:val="22"/>
          <w:lang w:eastAsia="pl-PL"/>
        </w:rPr>
      </w:pPr>
    </w:p>
    <w:p w:rsidR="00CB60D8" w:rsidRPr="00706C38" w:rsidRDefault="00CB60D8" w:rsidP="00CB60D8">
      <w:pPr>
        <w:numPr>
          <w:ilvl w:val="0"/>
          <w:numId w:val="48"/>
        </w:numPr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  <w:r w:rsidRPr="00706C38">
        <w:rPr>
          <w:rFonts w:ascii="Calibri" w:hAnsi="Calibri" w:cs="Arial"/>
          <w:color w:val="000000"/>
          <w:szCs w:val="22"/>
          <w:lang w:eastAsia="pl-PL"/>
        </w:rPr>
        <w:t>Zamawiający zleca, a Wykonawca przyjmuje do wykonania p</w:t>
      </w:r>
      <w:r w:rsidRPr="00706C38">
        <w:rPr>
          <w:rFonts w:ascii="Calibri" w:hAnsi="Calibri" w:cs="Arial"/>
          <w:color w:val="000000"/>
          <w:szCs w:val="22"/>
        </w:rPr>
        <w:t>rzedmiot umowy polegający na opracowaniu</w:t>
      </w:r>
      <w:r w:rsidRPr="00706C38">
        <w:rPr>
          <w:rFonts w:ascii="Calibri" w:hAnsi="Calibri" w:cs="Arial"/>
          <w:b/>
        </w:rPr>
        <w:t xml:space="preserve"> opracowania Wniosku, Studium Wykonalności oraz przeprowadzenia Procedury wyboru partnerów do projektu </w:t>
      </w:r>
      <w:r w:rsidR="00500A4E">
        <w:rPr>
          <w:rFonts w:ascii="Calibri" w:hAnsi="Calibri" w:cs="Arial"/>
          <w:b/>
        </w:rPr>
        <w:t>pn.</w:t>
      </w:r>
      <w:r w:rsidRPr="00706C38">
        <w:rPr>
          <w:rFonts w:ascii="Calibri" w:hAnsi="Calibri" w:cs="Arial"/>
          <w:b/>
        </w:rPr>
        <w:t xml:space="preserve"> </w:t>
      </w:r>
      <w:r w:rsidR="00316875" w:rsidRPr="00316875">
        <w:rPr>
          <w:rFonts w:ascii="Calibri" w:hAnsi="Calibri" w:cs="Arial"/>
          <w:b/>
          <w:i/>
        </w:rPr>
        <w:t xml:space="preserve">Rewitalizacja </w:t>
      </w:r>
      <w:r w:rsidR="00500A4E">
        <w:rPr>
          <w:rFonts w:ascii="Calibri" w:hAnsi="Calibri" w:cs="Arial"/>
          <w:b/>
          <w:i/>
        </w:rPr>
        <w:t xml:space="preserve">miejscowości </w:t>
      </w:r>
      <w:r w:rsidR="00B52EAB">
        <w:rPr>
          <w:rFonts w:ascii="Calibri" w:hAnsi="Calibri" w:cs="Arial"/>
          <w:b/>
          <w:i/>
        </w:rPr>
        <w:t>Brody</w:t>
      </w:r>
    </w:p>
    <w:p w:rsidR="00CB60D8" w:rsidRPr="00706C38" w:rsidRDefault="00CB60D8" w:rsidP="00CB60D8">
      <w:pPr>
        <w:numPr>
          <w:ilvl w:val="0"/>
          <w:numId w:val="48"/>
        </w:numPr>
        <w:autoSpaceDN w:val="0"/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szCs w:val="22"/>
          <w:lang w:eastAsia="pl-PL"/>
        </w:rPr>
      </w:pPr>
      <w:r w:rsidRPr="00706C38">
        <w:rPr>
          <w:rFonts w:ascii="Calibri" w:eastAsia="Times New Roman" w:hAnsi="Calibri" w:cs="Arial"/>
          <w:color w:val="000000"/>
          <w:szCs w:val="22"/>
          <w:lang w:eastAsia="pl-PL"/>
        </w:rPr>
        <w:t xml:space="preserve">Opracowane Studium musi być zgodne z aktualnymi </w:t>
      </w:r>
      <w:r w:rsidRPr="00706C38">
        <w:rPr>
          <w:rFonts w:ascii="Calibri" w:hAnsi="Calibri" w:cs="Arial"/>
          <w:color w:val="000000"/>
          <w:szCs w:val="22"/>
          <w:shd w:val="clear" w:color="auto" w:fill="FFFFFF"/>
        </w:rPr>
        <w:t xml:space="preserve">wytycznymi </w:t>
      </w:r>
      <w:r w:rsidRPr="00706C38">
        <w:rPr>
          <w:rFonts w:ascii="Calibri" w:eastAsia="Times New Roman" w:hAnsi="Calibri" w:cs="Arial"/>
          <w:color w:val="000000"/>
          <w:szCs w:val="22"/>
          <w:lang w:eastAsia="pl-PL"/>
        </w:rPr>
        <w:t xml:space="preserve">Regionalnego Programu Operacyjnego dla </w:t>
      </w:r>
      <w:r w:rsidRPr="00706C38">
        <w:rPr>
          <w:rFonts w:ascii="Calibri" w:eastAsia="Times New Roman" w:hAnsi="Calibri" w:cs="Arial"/>
          <w:color w:val="000000"/>
          <w:lang w:eastAsia="pl-PL"/>
        </w:rPr>
        <w:t xml:space="preserve">Województwa Świętokrzyskiego na lata 2014-2020 (dokumentacja konkursowa 6.5 </w:t>
      </w:r>
      <w:r w:rsidRPr="00706C38">
        <w:rPr>
          <w:rFonts w:ascii="Calibri" w:hAnsi="Calibri" w:cs="Arial"/>
        </w:rPr>
        <w:t>RPO WŚ)</w:t>
      </w:r>
      <w:r w:rsidRPr="00706C38">
        <w:rPr>
          <w:rFonts w:ascii="Calibri" w:eastAsia="Times New Roman" w:hAnsi="Calibri" w:cs="Arial"/>
          <w:color w:val="000000"/>
          <w:lang w:eastAsia="pl-PL"/>
        </w:rPr>
        <w:t xml:space="preserve"> oraz wszelkimi dokumentami strategicznymi, finansowymi mającymi wpływ na wskazaną inwestycję</w:t>
      </w:r>
      <w:r w:rsidRPr="00706C38">
        <w:rPr>
          <w:rFonts w:ascii="Calibri" w:eastAsia="Times New Roman" w:hAnsi="Calibri" w:cs="Arial"/>
          <w:color w:val="000000"/>
          <w:szCs w:val="22"/>
          <w:lang w:eastAsia="pl-PL"/>
        </w:rPr>
        <w:t xml:space="preserve">. </w:t>
      </w:r>
    </w:p>
    <w:p w:rsidR="00CB60D8" w:rsidRPr="00706C38" w:rsidRDefault="00CB60D8" w:rsidP="00CB60D8">
      <w:pPr>
        <w:numPr>
          <w:ilvl w:val="0"/>
          <w:numId w:val="48"/>
        </w:numPr>
        <w:autoSpaceDN w:val="0"/>
        <w:adjustRightInd w:val="0"/>
        <w:spacing w:line="276" w:lineRule="auto"/>
        <w:jc w:val="both"/>
        <w:rPr>
          <w:rFonts w:ascii="Calibri" w:eastAsia="Times New Roman" w:hAnsi="Calibri" w:cs="Arial"/>
          <w:color w:val="000000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Obszar opracowania powinien być stale konsultowany z Zamawiającym.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</w:p>
    <w:p w:rsidR="00CB60D8" w:rsidRPr="00706C38" w:rsidRDefault="00CB60D8" w:rsidP="00CB60D8">
      <w:pPr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2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Obowiązki Zamawiającego</w:t>
      </w:r>
    </w:p>
    <w:p w:rsidR="00CB60D8" w:rsidRPr="00706C38" w:rsidRDefault="00CB60D8" w:rsidP="00CB60D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 xml:space="preserve">Zamawiający udostępni Wykonawcy posiadane dokumenty, niezbędne informacje </w:t>
      </w:r>
      <w:r w:rsidRPr="00706C38">
        <w:rPr>
          <w:rFonts w:ascii="Calibri" w:hAnsi="Calibri" w:cs="Arial"/>
          <w:szCs w:val="22"/>
          <w:lang w:eastAsia="pl-PL"/>
        </w:rPr>
        <w:br/>
        <w:t>i materiały wymagane do formalnego i merytorycznego wykonania przedmiotu umowy.</w:t>
      </w:r>
    </w:p>
    <w:p w:rsidR="00CB60D8" w:rsidRPr="00706C38" w:rsidRDefault="00CB60D8" w:rsidP="00CB60D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Dla zapewnienia prawidłowości wykonania przedmiotu umowy Zamawiający zobowiązuje się do bieżącego informowania Wykonawcy o wszelkich faktach mogących mieć wpływ na realizację zadań wynikających z przedmiotu umowy.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</w:p>
    <w:p w:rsidR="00CB60D8" w:rsidRPr="00706C38" w:rsidRDefault="00D06B86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>
        <w:rPr>
          <w:rFonts w:ascii="Calibri" w:hAnsi="Calibri" w:cs="Arial"/>
          <w:b/>
          <w:bCs/>
          <w:szCs w:val="22"/>
          <w:lang w:eastAsia="pl-PL"/>
        </w:rPr>
        <w:br w:type="page"/>
      </w:r>
      <w:r w:rsidR="00CB60D8" w:rsidRPr="00706C38">
        <w:rPr>
          <w:rFonts w:ascii="Calibri" w:hAnsi="Calibri" w:cs="Arial"/>
          <w:b/>
          <w:bCs/>
          <w:szCs w:val="22"/>
          <w:lang w:eastAsia="pl-PL"/>
        </w:rPr>
        <w:lastRenderedPageBreak/>
        <w:t>§ 3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Obowiązki Wykonawcy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</w:p>
    <w:p w:rsidR="00CB60D8" w:rsidRPr="00706C38" w:rsidRDefault="00CB60D8" w:rsidP="00CB60D8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  <w:lang w:eastAsia="pl-PL"/>
        </w:rPr>
        <w:t>Wykonawca zobowiązuje się do:</w:t>
      </w:r>
    </w:p>
    <w:p w:rsidR="00CB60D8" w:rsidRPr="00706C38" w:rsidRDefault="00CB60D8" w:rsidP="00CB60D8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  <w:lang w:eastAsia="pl-PL"/>
        </w:rPr>
        <w:t xml:space="preserve">Wykonania przedmiotu umowy, o którym mowa w §1, z należytą starannością </w:t>
      </w:r>
      <w:r w:rsidRPr="00706C38">
        <w:rPr>
          <w:rFonts w:ascii="Calibri" w:hAnsi="Calibri" w:cs="Arial"/>
          <w:szCs w:val="22"/>
          <w:lang w:eastAsia="pl-PL"/>
        </w:rPr>
        <w:br/>
        <w:t xml:space="preserve">i według najlepszej wiedzy zawodowej, w terminie </w:t>
      </w:r>
      <w:r w:rsidR="00C34E7B" w:rsidRPr="00706C38">
        <w:rPr>
          <w:rFonts w:ascii="Calibri" w:hAnsi="Calibri" w:cs="Arial"/>
          <w:szCs w:val="22"/>
          <w:lang w:eastAsia="pl-PL"/>
        </w:rPr>
        <w:t xml:space="preserve">14 dni przed zakończeniem </w:t>
      </w:r>
      <w:r w:rsidRPr="00706C38">
        <w:rPr>
          <w:rFonts w:ascii="Calibri" w:hAnsi="Calibri" w:cs="Arial"/>
          <w:szCs w:val="22"/>
          <w:lang w:eastAsia="pl-PL"/>
        </w:rPr>
        <w:t>naboru wniosków w ramach działania 6.5 RPO WŚ 2014-2020.</w:t>
      </w:r>
    </w:p>
    <w:p w:rsidR="00CB60D8" w:rsidRPr="00706C38" w:rsidRDefault="00CB60D8" w:rsidP="00CB60D8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 xml:space="preserve">Uzgodnienia z Zamawiającym szczegółowego zakresu prac, terminów </w:t>
      </w:r>
      <w:r w:rsidRPr="00706C38">
        <w:rPr>
          <w:rFonts w:ascii="Calibri" w:hAnsi="Calibri" w:cs="Arial"/>
          <w:szCs w:val="22"/>
          <w:lang w:eastAsia="pl-PL"/>
        </w:rPr>
        <w:br/>
        <w:t>i problematyki, która zostanie przedstawiona w przedmiotowym dokumencie;</w:t>
      </w:r>
    </w:p>
    <w:p w:rsidR="00CB60D8" w:rsidRPr="00706C38" w:rsidRDefault="00CB60D8" w:rsidP="00CB60D8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 xml:space="preserve">Uczestniczenia w spotkaniach, </w:t>
      </w:r>
      <w:r w:rsidRPr="00706C38">
        <w:rPr>
          <w:rFonts w:ascii="Calibri" w:hAnsi="Calibri" w:cs="Arial"/>
          <w:color w:val="000000"/>
          <w:szCs w:val="22"/>
          <w:lang/>
        </w:rPr>
        <w:t>naradach zwoływanych przez Zamawiającego, składanie sprawozdań z wykonywanych prac;</w:t>
      </w:r>
    </w:p>
    <w:p w:rsidR="00CB60D8" w:rsidRPr="00706C38" w:rsidRDefault="00CB60D8" w:rsidP="00CB60D8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Niezwłocznego usunięcia nieprawidłowości lub wad wskazanych przez Zamawiającego (pisemnie lub faxem lub e-mailem) w złożonym opracowaniu;</w:t>
      </w:r>
    </w:p>
    <w:p w:rsidR="00CB60D8" w:rsidRPr="00706C38" w:rsidRDefault="00CB60D8" w:rsidP="00CB60D8">
      <w:pPr>
        <w:numPr>
          <w:ilvl w:val="0"/>
          <w:numId w:val="45"/>
        </w:numPr>
        <w:spacing w:after="200" w:line="276" w:lineRule="auto"/>
        <w:ind w:left="426"/>
        <w:contextualSpacing/>
        <w:jc w:val="both"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</w:rPr>
        <w:t>Wykonawca przedkłada zamawiającemu 3 egzemplarze papierowe wniosku, studium (z podpisami) oraz dwa egzemplarze na nośniku elektronicznym – jeden jako skan dokumentów z podpisami, drugi w wersji edytowalnej (programy pakietu Office, Word, Excel).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4</w:t>
      </w:r>
    </w:p>
    <w:p w:rsidR="00CB60D8" w:rsidRPr="00706C38" w:rsidRDefault="00CB60D8" w:rsidP="00CB60D8">
      <w:pPr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Komunikacja pomiędzy stronami</w:t>
      </w:r>
    </w:p>
    <w:p w:rsidR="00CB60D8" w:rsidRPr="00706C38" w:rsidRDefault="00CB60D8" w:rsidP="00CB60D8">
      <w:pPr>
        <w:numPr>
          <w:ilvl w:val="0"/>
          <w:numId w:val="35"/>
        </w:numPr>
        <w:tabs>
          <w:tab w:val="num" w:pos="426"/>
        </w:tabs>
        <w:spacing w:after="200" w:line="276" w:lineRule="auto"/>
        <w:ind w:left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Strony ustalają, iż w celu skutecznej realizacji przedmiotu umowy, komunikacja pomiędzy stronami odbywać się może za pomocą drogi elektronicznej i faksowej.</w:t>
      </w:r>
    </w:p>
    <w:p w:rsidR="00CB60D8" w:rsidRPr="00706C38" w:rsidRDefault="00CB60D8" w:rsidP="00CB60D8">
      <w:pPr>
        <w:numPr>
          <w:ilvl w:val="0"/>
          <w:numId w:val="35"/>
        </w:numPr>
        <w:tabs>
          <w:tab w:val="num" w:pos="426"/>
        </w:tabs>
        <w:spacing w:after="200" w:line="276" w:lineRule="auto"/>
        <w:ind w:left="426"/>
        <w:jc w:val="both"/>
        <w:rPr>
          <w:rFonts w:ascii="Calibri" w:hAnsi="Calibri" w:cs="Arial"/>
          <w:bCs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Wszelkie zawiadomienia między Stronami będą pisemne</w:t>
      </w:r>
      <w:r w:rsidRPr="00706C38">
        <w:rPr>
          <w:rFonts w:ascii="Calibri" w:hAnsi="Calibri" w:cs="Arial"/>
          <w:bCs/>
          <w:szCs w:val="22"/>
          <w:lang w:eastAsia="pl-PL"/>
        </w:rPr>
        <w:t xml:space="preserve">, </w:t>
      </w:r>
      <w:r w:rsidRPr="00706C38">
        <w:rPr>
          <w:rFonts w:ascii="Calibri" w:hAnsi="Calibri" w:cs="Arial"/>
          <w:szCs w:val="22"/>
          <w:lang w:eastAsia="pl-PL"/>
        </w:rPr>
        <w:t>dostarczane osobiście, przesyłką kurierską, za pomocą priorytetowego listu</w:t>
      </w:r>
      <w:r w:rsidRPr="00706C38">
        <w:rPr>
          <w:rFonts w:ascii="Calibri" w:hAnsi="Calibri" w:cs="Arial"/>
          <w:bCs/>
          <w:szCs w:val="22"/>
          <w:lang w:eastAsia="pl-PL"/>
        </w:rPr>
        <w:t xml:space="preserve"> </w:t>
      </w:r>
      <w:r w:rsidRPr="00706C38">
        <w:rPr>
          <w:rFonts w:ascii="Calibri" w:hAnsi="Calibri" w:cs="Arial"/>
          <w:szCs w:val="22"/>
          <w:lang w:eastAsia="pl-PL"/>
        </w:rPr>
        <w:t>poleconego, za pomocą faksu lub poczty elektronicznej e-mail na następujące adresy:</w:t>
      </w:r>
    </w:p>
    <w:p w:rsidR="00CB60D8" w:rsidRPr="00706C38" w:rsidRDefault="00CB60D8" w:rsidP="00CB60D8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Zamawiającego:</w:t>
      </w:r>
    </w:p>
    <w:p w:rsidR="00CB60D8" w:rsidRPr="00706C38" w:rsidRDefault="00CB60D8" w:rsidP="00CB60D8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adres:</w:t>
      </w:r>
    </w:p>
    <w:p w:rsidR="00500A4E" w:rsidRPr="00712682" w:rsidRDefault="00500A4E" w:rsidP="00500A4E">
      <w:pPr>
        <w:suppressAutoHyphens/>
        <w:spacing w:line="276" w:lineRule="auto"/>
        <w:contextualSpacing/>
        <w:jc w:val="both"/>
        <w:rPr>
          <w:rFonts w:ascii="Calibri" w:hAnsi="Calibri" w:cs="Arial"/>
          <w:szCs w:val="21"/>
          <w:lang w:eastAsia="ar-SA"/>
        </w:rPr>
      </w:pPr>
      <w:r w:rsidRPr="00712682">
        <w:rPr>
          <w:rFonts w:ascii="Calibri" w:hAnsi="Calibri" w:cs="Arial"/>
          <w:szCs w:val="21"/>
          <w:lang w:eastAsia="ar-SA"/>
        </w:rPr>
        <w:t xml:space="preserve">Gmina </w:t>
      </w:r>
      <w:r w:rsidR="00B52EAB">
        <w:rPr>
          <w:rFonts w:ascii="Calibri" w:hAnsi="Calibri" w:cs="Arial"/>
          <w:szCs w:val="21"/>
          <w:lang w:eastAsia="ar-SA"/>
        </w:rPr>
        <w:t>Brody</w:t>
      </w:r>
      <w:r w:rsidRPr="00712682">
        <w:rPr>
          <w:rFonts w:ascii="Calibri" w:hAnsi="Calibri" w:cs="Arial"/>
          <w:szCs w:val="21"/>
          <w:lang w:eastAsia="ar-SA"/>
        </w:rPr>
        <w:t xml:space="preserve"> </w:t>
      </w:r>
    </w:p>
    <w:p w:rsidR="00500A4E" w:rsidRPr="00712682" w:rsidRDefault="00500A4E" w:rsidP="00500A4E">
      <w:pPr>
        <w:pStyle w:val="Bezodstpw"/>
        <w:rPr>
          <w:rFonts w:ascii="Calibri" w:eastAsia="Lucida Sans Unicode" w:hAnsi="Calibri" w:cs="Arial"/>
          <w:bCs/>
          <w:kern w:val="3"/>
          <w:szCs w:val="21"/>
          <w:lang w:eastAsia="zh-CN" w:bidi="hi-IN"/>
        </w:rPr>
      </w:pPr>
      <w:r w:rsidRPr="00712682">
        <w:rPr>
          <w:rFonts w:ascii="Calibri" w:hAnsi="Calibri" w:cs="Arial"/>
        </w:rPr>
        <w:t xml:space="preserve">ul. </w:t>
      </w:r>
      <w:r w:rsidR="00B52EAB">
        <w:rPr>
          <w:rFonts w:ascii="Calibri" w:hAnsi="Calibri" w:cs="Arial"/>
        </w:rPr>
        <w:t>Stanisława Staszica</w:t>
      </w:r>
      <w:r w:rsidRPr="00712682">
        <w:rPr>
          <w:rFonts w:ascii="Calibri" w:hAnsi="Calibri" w:cs="Arial"/>
        </w:rPr>
        <w:t xml:space="preserve"> , </w:t>
      </w:r>
      <w:r w:rsidR="00B52EAB">
        <w:rPr>
          <w:rFonts w:ascii="Calibri" w:hAnsi="Calibri" w:cs="Arial"/>
        </w:rPr>
        <w:t>27-230 Brody</w:t>
      </w:r>
      <w:r w:rsidRPr="00712682">
        <w:rPr>
          <w:rFonts w:ascii="Calibri" w:eastAsia="Lucida Sans Unicode" w:hAnsi="Calibri" w:cs="Arial"/>
          <w:bCs/>
          <w:kern w:val="3"/>
          <w:szCs w:val="21"/>
          <w:lang w:eastAsia="zh-CN" w:bidi="hi-IN"/>
        </w:rPr>
        <w:t xml:space="preserve"> </w:t>
      </w:r>
    </w:p>
    <w:p w:rsidR="00500A4E" w:rsidRPr="00712682" w:rsidRDefault="00500A4E" w:rsidP="00500A4E">
      <w:pPr>
        <w:pStyle w:val="Bezodstpw"/>
        <w:rPr>
          <w:rFonts w:ascii="Calibri" w:eastAsia="Lucida Sans Unicode" w:hAnsi="Calibri" w:cs="Arial"/>
          <w:bCs/>
          <w:kern w:val="3"/>
          <w:szCs w:val="21"/>
          <w:lang w:val="en-US" w:eastAsia="zh-CN" w:bidi="hi-IN"/>
        </w:rPr>
      </w:pPr>
      <w:r w:rsidRPr="00712682">
        <w:rPr>
          <w:rFonts w:ascii="Calibri" w:eastAsia="Lucida Sans Unicode" w:hAnsi="Calibri" w:cs="Arial"/>
          <w:bCs/>
          <w:kern w:val="3"/>
          <w:szCs w:val="21"/>
          <w:lang w:val="en-US" w:eastAsia="zh-CN" w:bidi="hi-IN"/>
        </w:rPr>
        <w:t xml:space="preserve">Tel./ fax. </w:t>
      </w:r>
      <w:r w:rsidRPr="00712682">
        <w:rPr>
          <w:rStyle w:val="st"/>
          <w:rFonts w:ascii="Calibri" w:hAnsi="Calibri" w:cs="Arial"/>
          <w:lang w:val="en-US"/>
        </w:rPr>
        <w:t>41</w:t>
      </w:r>
      <w:r w:rsidR="00B52EAB">
        <w:rPr>
          <w:rStyle w:val="st"/>
          <w:rFonts w:ascii="Calibri" w:hAnsi="Calibri" w:cs="Arial"/>
          <w:lang w:val="en-US"/>
        </w:rPr>
        <w:t> 271 12 05</w:t>
      </w:r>
      <w:r w:rsidRPr="00712682">
        <w:rPr>
          <w:rStyle w:val="st"/>
          <w:rFonts w:ascii="Calibri" w:hAnsi="Calibri" w:cs="Arial"/>
          <w:lang w:val="en-US"/>
        </w:rPr>
        <w:t>, e</w:t>
      </w:r>
      <w:r w:rsidRPr="00712682">
        <w:rPr>
          <w:rFonts w:ascii="Calibri" w:eastAsia="Lucida Sans Unicode" w:hAnsi="Calibri" w:cs="Arial"/>
          <w:bCs/>
          <w:kern w:val="3"/>
          <w:szCs w:val="21"/>
          <w:lang w:val="en-US" w:eastAsia="zh-CN" w:bidi="hi-IN"/>
        </w:rPr>
        <w:t xml:space="preserve">-mail: </w:t>
      </w:r>
      <w:r w:rsidRPr="00712682">
        <w:rPr>
          <w:rStyle w:val="Uwydatnienie"/>
          <w:rFonts w:ascii="Calibri" w:hAnsi="Calibri" w:cs="Arial"/>
          <w:i w:val="0"/>
          <w:lang w:val="en-US"/>
        </w:rPr>
        <w:t>inwestycje</w:t>
      </w:r>
      <w:r w:rsidRPr="00712682">
        <w:rPr>
          <w:rStyle w:val="st"/>
          <w:rFonts w:ascii="Calibri" w:hAnsi="Calibri" w:cs="Arial"/>
          <w:lang w:val="en-US"/>
        </w:rPr>
        <w:t>@</w:t>
      </w:r>
      <w:r w:rsidR="00B52EAB">
        <w:rPr>
          <w:rStyle w:val="st"/>
          <w:rFonts w:ascii="Calibri" w:hAnsi="Calibri" w:cs="Arial"/>
          <w:lang w:val="en-US"/>
        </w:rPr>
        <w:t>brody.info</w:t>
      </w:r>
      <w:r w:rsidRPr="00712682">
        <w:rPr>
          <w:rStyle w:val="st"/>
          <w:rFonts w:ascii="Calibri" w:hAnsi="Calibri" w:cs="Arial"/>
          <w:lang w:val="en-US"/>
        </w:rPr>
        <w:t>.pl</w:t>
      </w:r>
    </w:p>
    <w:p w:rsidR="00CB60D8" w:rsidRPr="00706C38" w:rsidRDefault="00CB60D8" w:rsidP="00CB60D8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val="en-US" w:eastAsia="pl-PL"/>
        </w:rPr>
      </w:pPr>
      <w:proofErr w:type="spellStart"/>
      <w:r w:rsidRPr="00706C38">
        <w:rPr>
          <w:rFonts w:ascii="Calibri" w:hAnsi="Calibri" w:cs="Arial"/>
          <w:szCs w:val="22"/>
          <w:lang w:val="en-US" w:eastAsia="pl-PL"/>
        </w:rPr>
        <w:t>Wykonawcy</w:t>
      </w:r>
      <w:proofErr w:type="spellEnd"/>
      <w:r w:rsidRPr="00706C38">
        <w:rPr>
          <w:rFonts w:ascii="Calibri" w:hAnsi="Calibri" w:cs="Arial"/>
          <w:szCs w:val="22"/>
          <w:lang w:val="en-US" w:eastAsia="pl-PL"/>
        </w:rPr>
        <w:t>:</w:t>
      </w:r>
    </w:p>
    <w:p w:rsidR="00CB60D8" w:rsidRPr="00706C38" w:rsidRDefault="00CB60D8" w:rsidP="00CB60D8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val="en-US" w:eastAsia="pl-PL"/>
        </w:rPr>
      </w:pPr>
      <w:proofErr w:type="spellStart"/>
      <w:r w:rsidRPr="00706C38">
        <w:rPr>
          <w:rFonts w:ascii="Calibri" w:hAnsi="Calibri" w:cs="Arial"/>
          <w:szCs w:val="22"/>
          <w:lang w:val="en-US" w:eastAsia="pl-PL"/>
        </w:rPr>
        <w:t>adres</w:t>
      </w:r>
      <w:proofErr w:type="spellEnd"/>
      <w:r w:rsidRPr="00706C38">
        <w:rPr>
          <w:rFonts w:ascii="Calibri" w:hAnsi="Calibri" w:cs="Arial"/>
          <w:szCs w:val="22"/>
          <w:lang w:val="en-US" w:eastAsia="pl-PL"/>
        </w:rPr>
        <w:t>:</w:t>
      </w:r>
    </w:p>
    <w:p w:rsidR="00CB60D8" w:rsidRPr="00706C38" w:rsidRDefault="00CB60D8" w:rsidP="00CB60D8">
      <w:p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szCs w:val="22"/>
          <w:lang w:val="en-US" w:eastAsia="pl-PL"/>
        </w:rPr>
      </w:pPr>
      <w:r w:rsidRPr="00706C38">
        <w:rPr>
          <w:rFonts w:ascii="Calibri" w:hAnsi="Calibri" w:cs="Arial"/>
          <w:szCs w:val="22"/>
          <w:lang w:val="en-US" w:eastAsia="pl-PL"/>
        </w:rPr>
        <w:t>…………………………………………………………………………………….</w:t>
      </w:r>
    </w:p>
    <w:p w:rsidR="00CB60D8" w:rsidRPr="00712682" w:rsidRDefault="00CB60D8" w:rsidP="00CB60D8">
      <w:p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lang w:val="en-US" w:eastAsia="pl-PL"/>
        </w:rPr>
      </w:pPr>
    </w:p>
    <w:p w:rsidR="00500A4E" w:rsidRPr="00B52EAB" w:rsidRDefault="00CB60D8" w:rsidP="00B52EAB">
      <w:pPr>
        <w:tabs>
          <w:tab w:val="left" w:pos="270"/>
        </w:tabs>
        <w:spacing w:line="276" w:lineRule="auto"/>
        <w:jc w:val="both"/>
        <w:rPr>
          <w:rFonts w:ascii="Calibri" w:hAnsi="Calibri" w:cs="Arial"/>
          <w:color w:val="000000"/>
        </w:rPr>
      </w:pPr>
      <w:r w:rsidRPr="00712682">
        <w:rPr>
          <w:rFonts w:ascii="Calibri" w:hAnsi="Calibri" w:cs="Arial"/>
          <w:lang w:eastAsia="pl-PL"/>
        </w:rPr>
        <w:t xml:space="preserve">Osobą odpowiedzialną za koordynację przedmiotu umowy ze strony Zamawiającego </w:t>
      </w:r>
      <w:r w:rsidR="00500A4E" w:rsidRPr="00712682">
        <w:rPr>
          <w:rFonts w:ascii="Calibri" w:hAnsi="Calibri" w:cs="Arial"/>
          <w:lang w:eastAsia="pl-PL"/>
        </w:rPr>
        <w:t xml:space="preserve">jest </w:t>
      </w:r>
      <w:r w:rsidR="00B52EAB">
        <w:rPr>
          <w:rFonts w:ascii="Calibri" w:eastAsia="Times New Roman" w:hAnsi="Calibri" w:cs="Arial"/>
          <w:color w:val="000000"/>
          <w:lang w:eastAsia="pl-PL"/>
        </w:rPr>
        <w:t>Anna Kwiecień</w:t>
      </w:r>
      <w:r w:rsidR="00B52EAB" w:rsidRPr="00712682">
        <w:rPr>
          <w:rFonts w:ascii="Calibri" w:eastAsia="Times New Roman" w:hAnsi="Calibri" w:cs="Arial"/>
          <w:color w:val="000000"/>
          <w:lang w:eastAsia="pl-PL"/>
        </w:rPr>
        <w:t xml:space="preserve"> – </w:t>
      </w:r>
      <w:r w:rsidR="00B52EAB">
        <w:rPr>
          <w:rFonts w:ascii="Calibri" w:eastAsia="Times New Roman" w:hAnsi="Calibri" w:cs="Arial"/>
          <w:color w:val="000000"/>
          <w:lang w:eastAsia="pl-PL"/>
        </w:rPr>
        <w:t>młodszy referent ds. pozyskiwania środków zewnętrznych</w:t>
      </w:r>
      <w:r w:rsidR="00B52EAB" w:rsidRPr="00712682">
        <w:rPr>
          <w:rFonts w:ascii="Calibri" w:eastAsia="Times New Roman" w:hAnsi="Calibri" w:cs="Arial"/>
          <w:color w:val="000000"/>
          <w:lang w:eastAsia="pl-PL"/>
        </w:rPr>
        <w:t xml:space="preserve">, tel. </w:t>
      </w:r>
      <w:r w:rsidR="00B52EAB">
        <w:rPr>
          <w:rFonts w:ascii="Calibri" w:hAnsi="Calibri" w:cs="Arial"/>
          <w:color w:val="000000"/>
        </w:rPr>
        <w:t>41 271 12 05</w:t>
      </w:r>
      <w:r w:rsidR="00B52EAB" w:rsidRPr="00712682">
        <w:rPr>
          <w:rFonts w:ascii="Calibri" w:hAnsi="Calibri" w:cs="Arial"/>
          <w:color w:val="000000"/>
        </w:rPr>
        <w:t xml:space="preserve">, e-mail: </w:t>
      </w:r>
      <w:hyperlink r:id="rId8" w:history="1">
        <w:r w:rsidR="00B52EAB">
          <w:rPr>
            <w:rFonts w:ascii="Calibri" w:eastAsia="Times New Roman" w:hAnsi="Calibri" w:cs="Arial"/>
            <w:color w:val="000000"/>
            <w:sz w:val="22"/>
            <w:szCs w:val="22"/>
            <w:lang w:eastAsia="pl-PL"/>
          </w:rPr>
          <w:t>inwestycje@brody.info</w:t>
        </w:r>
        <w:r w:rsidR="00B52EAB" w:rsidRPr="00712682">
          <w:rPr>
            <w:rFonts w:ascii="Calibri" w:eastAsia="Times New Roman" w:hAnsi="Calibri" w:cs="Arial"/>
            <w:color w:val="000000"/>
            <w:sz w:val="22"/>
            <w:szCs w:val="22"/>
            <w:lang w:eastAsia="pl-PL"/>
          </w:rPr>
          <w:t>.pl</w:t>
        </w:r>
      </w:hyperlink>
    </w:p>
    <w:p w:rsidR="00CB60D8" w:rsidRPr="00706C38" w:rsidRDefault="00CB60D8" w:rsidP="00CB60D8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lang w:eastAsia="pl-PL"/>
        </w:rPr>
        <w:t>Osobami odpowiedzialnymi za koordynację przedmiotu umowy ze strony Wykonawcy są</w:t>
      </w:r>
      <w:r w:rsidRPr="00706C38">
        <w:rPr>
          <w:rFonts w:ascii="Calibri" w:hAnsi="Calibri" w:cs="Arial"/>
          <w:szCs w:val="22"/>
          <w:lang w:eastAsia="pl-PL"/>
        </w:rPr>
        <w:t>:</w:t>
      </w:r>
    </w:p>
    <w:p w:rsidR="00CB60D8" w:rsidRDefault="00CB60D8" w:rsidP="00500A4E">
      <w:pPr>
        <w:tabs>
          <w:tab w:val="left" w:pos="3429"/>
          <w:tab w:val="left" w:pos="4928"/>
          <w:tab w:val="left" w:pos="6427"/>
        </w:tabs>
        <w:ind w:left="993" w:hanging="357"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</w:rPr>
        <w:t>…………………………………………………………………………………….</w:t>
      </w:r>
    </w:p>
    <w:p w:rsidR="00302376" w:rsidRDefault="00302376" w:rsidP="00500A4E">
      <w:pPr>
        <w:tabs>
          <w:tab w:val="left" w:pos="3429"/>
          <w:tab w:val="left" w:pos="4928"/>
          <w:tab w:val="left" w:pos="6427"/>
        </w:tabs>
        <w:ind w:left="993" w:hanging="357"/>
        <w:rPr>
          <w:rFonts w:ascii="Calibri" w:hAnsi="Calibri" w:cs="Arial"/>
          <w:szCs w:val="22"/>
        </w:rPr>
      </w:pPr>
    </w:p>
    <w:p w:rsidR="00302376" w:rsidRPr="00706C38" w:rsidRDefault="00302376" w:rsidP="00500A4E">
      <w:pPr>
        <w:tabs>
          <w:tab w:val="left" w:pos="3429"/>
          <w:tab w:val="left" w:pos="4928"/>
          <w:tab w:val="left" w:pos="6427"/>
        </w:tabs>
        <w:ind w:left="993" w:hanging="357"/>
        <w:rPr>
          <w:rFonts w:ascii="Calibri" w:hAnsi="Calibri" w:cs="Arial"/>
          <w:bCs/>
          <w:szCs w:val="22"/>
          <w:lang w:eastAsia="pl-PL"/>
        </w:rPr>
      </w:pPr>
    </w:p>
    <w:p w:rsidR="00CB60D8" w:rsidRPr="00706C38" w:rsidRDefault="00CB60D8" w:rsidP="00302376">
      <w:pPr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5</w:t>
      </w:r>
    </w:p>
    <w:p w:rsidR="00CB60D8" w:rsidRPr="00706C38" w:rsidRDefault="00CB60D8" w:rsidP="00CB60D8">
      <w:pPr>
        <w:tabs>
          <w:tab w:val="left" w:pos="1065"/>
          <w:tab w:val="left" w:pos="1506"/>
        </w:tabs>
        <w:ind w:left="714" w:hanging="357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  <w:r w:rsidRPr="00706C38">
        <w:rPr>
          <w:rFonts w:ascii="Calibri" w:hAnsi="Calibri" w:cs="Arial"/>
          <w:b/>
          <w:bCs/>
          <w:color w:val="000000"/>
          <w:szCs w:val="22"/>
          <w:lang/>
        </w:rPr>
        <w:t>Wynagrodzenie i zasady płatności</w:t>
      </w:r>
    </w:p>
    <w:p w:rsidR="00CB60D8" w:rsidRPr="00706C38" w:rsidRDefault="00CB60D8" w:rsidP="00CB60D8">
      <w:pPr>
        <w:tabs>
          <w:tab w:val="left" w:pos="1065"/>
          <w:tab w:val="left" w:pos="1506"/>
        </w:tabs>
        <w:ind w:left="426" w:hanging="357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</w:p>
    <w:p w:rsidR="00CB60D8" w:rsidRPr="00706C38" w:rsidRDefault="00CB60D8" w:rsidP="00CB60D8">
      <w:pPr>
        <w:widowControl w:val="0"/>
        <w:numPr>
          <w:ilvl w:val="1"/>
          <w:numId w:val="36"/>
        </w:numPr>
        <w:tabs>
          <w:tab w:val="left" w:pos="426"/>
        </w:tabs>
        <w:spacing w:after="200" w:line="276" w:lineRule="auto"/>
        <w:ind w:hanging="2007"/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szCs w:val="22"/>
        </w:rPr>
        <w:t>Za wykonanie przedmiotu umowy, określonego w § 1 ust. 1 niniejszej umowy, strony ustalają wynagrodzenie ryczałtowe w wysokości:</w:t>
      </w:r>
    </w:p>
    <w:p w:rsidR="00CB60D8" w:rsidRPr="00706C38" w:rsidRDefault="00CB60D8" w:rsidP="00CB60D8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 xml:space="preserve">Razem: </w:t>
      </w:r>
    </w:p>
    <w:p w:rsidR="00CB60D8" w:rsidRPr="00706C38" w:rsidRDefault="00CB60D8" w:rsidP="00CB60D8">
      <w:pPr>
        <w:widowControl w:val="0"/>
        <w:tabs>
          <w:tab w:val="left" w:pos="426"/>
        </w:tabs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color w:val="000000"/>
          <w:szCs w:val="22"/>
        </w:rPr>
        <w:t xml:space="preserve">brutto: ……………………………………. </w:t>
      </w:r>
    </w:p>
    <w:p w:rsidR="00CB60D8" w:rsidRPr="00706C38" w:rsidRDefault="00CB60D8" w:rsidP="00CB60D8">
      <w:pPr>
        <w:widowControl w:val="0"/>
        <w:tabs>
          <w:tab w:val="left" w:pos="426"/>
        </w:tabs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color w:val="000000"/>
          <w:szCs w:val="22"/>
        </w:rPr>
        <w:t>słownie złotych: (………………………………………) brutto</w:t>
      </w:r>
    </w:p>
    <w:p w:rsidR="00CB60D8" w:rsidRPr="00706C38" w:rsidRDefault="00CB60D8" w:rsidP="00CB60D8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Cs w:val="22"/>
          <w:lang w:eastAsia="pl-PL"/>
        </w:rPr>
      </w:pPr>
    </w:p>
    <w:p w:rsidR="00CB60D8" w:rsidRPr="00706C38" w:rsidRDefault="00CB60D8" w:rsidP="00CB60D8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hanging="2007"/>
        <w:contextualSpacing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 xml:space="preserve">Podstawą zapłaty wynagrodzenia, o którym mowa w ust. 1, będzie faktura VAT </w:t>
      </w:r>
    </w:p>
    <w:p w:rsidR="00CB60D8" w:rsidRPr="00706C38" w:rsidRDefault="00CB60D8" w:rsidP="00CB60D8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  <w:lang w:eastAsia="pl-PL"/>
        </w:rPr>
        <w:tab/>
        <w:t xml:space="preserve">wystawiona przez Wykonawcę po podpisaniu protokołu odbioru przedmiotu umowy. </w:t>
      </w:r>
    </w:p>
    <w:p w:rsidR="00CB60D8" w:rsidRPr="00706C38" w:rsidRDefault="00CB60D8" w:rsidP="00CB60D8">
      <w:pPr>
        <w:widowControl w:val="0"/>
        <w:numPr>
          <w:ilvl w:val="1"/>
          <w:numId w:val="36"/>
        </w:numPr>
        <w:shd w:val="clear" w:color="auto" w:fill="FFFFFF"/>
        <w:tabs>
          <w:tab w:val="num" w:pos="360"/>
        </w:tabs>
        <w:spacing w:after="200" w:line="276" w:lineRule="auto"/>
        <w:ind w:left="360"/>
        <w:contextualSpacing/>
        <w:jc w:val="both"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  <w:lang w:eastAsia="pl-PL"/>
        </w:rPr>
        <w:t xml:space="preserve">Zamawiający dokona płatności w terminie do 14 dni </w:t>
      </w:r>
      <w:r w:rsidRPr="00706C38">
        <w:rPr>
          <w:rFonts w:ascii="Calibri" w:hAnsi="Calibri" w:cs="Arial"/>
          <w:szCs w:val="22"/>
        </w:rPr>
        <w:t xml:space="preserve">od daty złożenia faktury VAT </w:t>
      </w:r>
      <w:r w:rsidRPr="00706C38">
        <w:rPr>
          <w:rFonts w:ascii="Calibri" w:hAnsi="Calibri" w:cs="Arial"/>
          <w:szCs w:val="22"/>
        </w:rPr>
        <w:br/>
        <w:t>w siedzibie Zamawiającego.</w:t>
      </w:r>
    </w:p>
    <w:p w:rsidR="00CB60D8" w:rsidRPr="00706C38" w:rsidRDefault="00CB60D8" w:rsidP="00CB60D8">
      <w:pPr>
        <w:numPr>
          <w:ilvl w:val="1"/>
          <w:numId w:val="36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Wynagrodzenie na rzecz Wykonawcy, z tytułu realizacji umowy, będzie płatne przelewem na rachunek bankowy Wykonawcy wskazany na fakturze.</w:t>
      </w:r>
    </w:p>
    <w:p w:rsidR="00CB60D8" w:rsidRPr="00706C38" w:rsidRDefault="00CB60D8" w:rsidP="00CB60D8">
      <w:pPr>
        <w:numPr>
          <w:ilvl w:val="1"/>
          <w:numId w:val="36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 razie opóźnienia w płatności wynagrodzenia Zamawiający zobowiązany będzie do zapłaty odsetek za opóźnienie w wysokości ustawowej.</w:t>
      </w:r>
    </w:p>
    <w:p w:rsidR="00CB60D8" w:rsidRPr="00706C38" w:rsidRDefault="00CB60D8" w:rsidP="00CB60D8">
      <w:pPr>
        <w:numPr>
          <w:ilvl w:val="1"/>
          <w:numId w:val="36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Wynagrodzenie, o którym mowa w ust. 1 uwzględnia wszelkie koszty, jakie Wykonawca musi ponieść w celu realizacji umowy.</w:t>
      </w:r>
    </w:p>
    <w:p w:rsidR="00CB60D8" w:rsidRPr="00706C38" w:rsidRDefault="00CB60D8" w:rsidP="00CB60D8">
      <w:pPr>
        <w:autoSpaceDE w:val="0"/>
        <w:autoSpaceDN w:val="0"/>
        <w:adjustRightInd w:val="0"/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6</w:t>
      </w:r>
    </w:p>
    <w:p w:rsidR="00CB60D8" w:rsidRPr="00706C38" w:rsidRDefault="00CB60D8" w:rsidP="00CB60D8">
      <w:pPr>
        <w:tabs>
          <w:tab w:val="left" w:pos="1065"/>
          <w:tab w:val="left" w:pos="1506"/>
        </w:tabs>
        <w:ind w:left="25" w:hanging="38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  <w:r w:rsidRPr="00706C38">
        <w:rPr>
          <w:rFonts w:ascii="Calibri" w:hAnsi="Calibri" w:cs="Arial"/>
          <w:b/>
          <w:bCs/>
          <w:color w:val="000000"/>
          <w:szCs w:val="22"/>
          <w:lang/>
        </w:rPr>
        <w:t>Odstąpienie od umowy</w:t>
      </w:r>
    </w:p>
    <w:p w:rsidR="00CB60D8" w:rsidRPr="00706C38" w:rsidRDefault="00CB60D8" w:rsidP="00CB60D8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color w:val="000000"/>
          <w:szCs w:val="22"/>
          <w:lang/>
        </w:rPr>
        <w:t xml:space="preserve">Zamawiający może odstąpić od umowy w terminie 14 dni od powzięcia wiedzy lub informacji o wystąpieniu zdarzeń  </w:t>
      </w:r>
      <w:r w:rsidRPr="00706C38">
        <w:rPr>
          <w:rFonts w:ascii="Calibri" w:hAnsi="Calibri" w:cs="Arial"/>
          <w:szCs w:val="22"/>
          <w:lang w:eastAsia="pl-PL"/>
        </w:rPr>
        <w:t xml:space="preserve">z przyczyn leżących po stronie Wykonawcy </w:t>
      </w:r>
      <w:r w:rsidRPr="00706C38">
        <w:rPr>
          <w:rFonts w:ascii="Calibri" w:hAnsi="Calibri" w:cs="Arial"/>
          <w:color w:val="000000"/>
          <w:szCs w:val="22"/>
          <w:lang/>
        </w:rPr>
        <w:t>jeżeli</w:t>
      </w:r>
      <w:r w:rsidRPr="00706C38">
        <w:rPr>
          <w:rFonts w:ascii="Calibri" w:hAnsi="Calibri" w:cs="Arial"/>
          <w:szCs w:val="22"/>
          <w:lang w:eastAsia="pl-PL"/>
        </w:rPr>
        <w:t>:</w:t>
      </w:r>
    </w:p>
    <w:p w:rsidR="00CB60D8" w:rsidRPr="00706C38" w:rsidRDefault="00CB60D8" w:rsidP="00CB60D8">
      <w:pPr>
        <w:numPr>
          <w:ilvl w:val="1"/>
          <w:numId w:val="37"/>
        </w:numPr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Zostanie otwarta likwidacja działalności Wykonawcy;</w:t>
      </w:r>
    </w:p>
    <w:p w:rsidR="00CB60D8" w:rsidRPr="00706C38" w:rsidRDefault="00CB60D8" w:rsidP="00CB60D8">
      <w:pPr>
        <w:numPr>
          <w:ilvl w:val="1"/>
          <w:numId w:val="37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ind w:left="993" w:hanging="426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szCs w:val="22"/>
          <w:lang w:eastAsia="pl-PL"/>
        </w:rPr>
        <w:t>Wykonawca nie wykona przedmiotu umowy w terminie określonym w § 3 ust.1;</w:t>
      </w:r>
    </w:p>
    <w:p w:rsidR="00CB60D8" w:rsidRPr="00706C38" w:rsidRDefault="00CB60D8" w:rsidP="00CB60D8">
      <w:pPr>
        <w:numPr>
          <w:ilvl w:val="1"/>
          <w:numId w:val="37"/>
        </w:numPr>
        <w:tabs>
          <w:tab w:val="left" w:pos="709"/>
          <w:tab w:val="left" w:pos="993"/>
        </w:tabs>
        <w:suppressAutoHyphens/>
        <w:spacing w:after="200" w:line="276" w:lineRule="auto"/>
        <w:ind w:left="993" w:hanging="426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>Wykonawca w rażący sposób zaniedbuje zobowiązania umowne, a w szczególności nie uczestniczy w wyznaczonych przez Zamawiającego naradach i nie wykazuje odpowiedniego zaawansowania prac;</w:t>
      </w:r>
    </w:p>
    <w:p w:rsidR="00CB60D8" w:rsidRPr="00706C38" w:rsidRDefault="00CB60D8" w:rsidP="00CB60D8">
      <w:pPr>
        <w:numPr>
          <w:ilvl w:val="1"/>
          <w:numId w:val="37"/>
        </w:numPr>
        <w:tabs>
          <w:tab w:val="left" w:pos="709"/>
          <w:tab w:val="left" w:pos="993"/>
        </w:tabs>
        <w:suppressAutoHyphens/>
        <w:spacing w:after="200" w:line="276" w:lineRule="auto"/>
        <w:ind w:left="993" w:hanging="426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>Wykonawca zaniechał realizacji niniejszej umowy, a w szczególności przerwał prace na okres dłuższy od 1 tygodnia, chyba że zaniechanie realizacji umowy wynika z przyczyn, za które nie odpowiada Wykonawca;</w:t>
      </w:r>
    </w:p>
    <w:p w:rsidR="00CB60D8" w:rsidRPr="00706C38" w:rsidRDefault="00CB60D8" w:rsidP="00CB60D8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Niezależnie od przypadków, o których mowa w ust. 1, Zamawiający może odstąpić od umowy w sytuacji, gdy wykonanie umowy nie będzie służyło interesowi publicznemu, czego nie można było przewidzieć w chwili zawarcia umowy, w terminie 7 dni od powzięcia wiadomości o tych okolicznościach. W takim wypadku Wykonawca może żądać jedynie wynagrodzenia należnego z tytułu wykonanej części umowy.</w:t>
      </w:r>
    </w:p>
    <w:p w:rsidR="00CB60D8" w:rsidRPr="00706C38" w:rsidRDefault="00CB60D8" w:rsidP="00CB60D8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lastRenderedPageBreak/>
        <w:t>Odstąpienie od  umowy wymaga formy pisemnej pod rygorem nieważności.</w:t>
      </w:r>
    </w:p>
    <w:p w:rsidR="00CB60D8" w:rsidRPr="00706C38" w:rsidRDefault="00CB60D8" w:rsidP="00B52EAB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7</w:t>
      </w:r>
    </w:p>
    <w:p w:rsidR="00CB60D8" w:rsidRPr="00706C38" w:rsidRDefault="00CB60D8" w:rsidP="00CB60D8">
      <w:pPr>
        <w:tabs>
          <w:tab w:val="left" w:pos="1065"/>
          <w:tab w:val="left" w:pos="1506"/>
        </w:tabs>
        <w:ind w:left="25" w:hanging="38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  <w:r w:rsidRPr="00706C38">
        <w:rPr>
          <w:rFonts w:ascii="Calibri" w:hAnsi="Calibri" w:cs="Arial"/>
          <w:b/>
          <w:bCs/>
          <w:color w:val="000000"/>
          <w:szCs w:val="22"/>
          <w:lang/>
        </w:rPr>
        <w:t>Kary umowne</w:t>
      </w:r>
    </w:p>
    <w:p w:rsidR="00CB60D8" w:rsidRPr="00706C38" w:rsidRDefault="00CB60D8" w:rsidP="00CB60D8">
      <w:pPr>
        <w:autoSpaceDE w:val="0"/>
        <w:autoSpaceDN w:val="0"/>
        <w:adjustRightInd w:val="0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 przypadku niewykonania lub nienależytego wykonania umowy Wykonawca zobowiązuje się zapłacić Zamawiającemu kary umowne z następujących tytułów i w wysokości:</w:t>
      </w:r>
    </w:p>
    <w:p w:rsidR="00CB60D8" w:rsidRPr="00706C38" w:rsidRDefault="00CB60D8" w:rsidP="00CB60D8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Za wykonywanie umowy z rażącym naruszeniem jej postanowień, w szczególności za:</w:t>
      </w:r>
    </w:p>
    <w:p w:rsidR="00CB60D8" w:rsidRPr="00706C38" w:rsidRDefault="00CB60D8" w:rsidP="00CB60D8">
      <w:pPr>
        <w:numPr>
          <w:ilvl w:val="0"/>
          <w:numId w:val="40"/>
        </w:numPr>
        <w:tabs>
          <w:tab w:val="left" w:pos="284"/>
        </w:tabs>
        <w:suppressAutoHyphens/>
        <w:autoSpaceDN w:val="0"/>
        <w:spacing w:after="200" w:line="276" w:lineRule="auto"/>
        <w:ind w:left="284" w:right="20" w:hanging="284"/>
        <w:jc w:val="both"/>
        <w:rPr>
          <w:rFonts w:ascii="Calibri" w:eastAsia="SimSun" w:hAnsi="Calibri" w:cs="Arial"/>
          <w:kern w:val="3"/>
          <w:szCs w:val="22"/>
          <w:lang w:eastAsia="zh-CN" w:bidi="hi-IN"/>
        </w:rPr>
      </w:pPr>
      <w:r w:rsidRPr="00706C38">
        <w:rPr>
          <w:rFonts w:ascii="Calibri" w:eastAsia="SimSun" w:hAnsi="Calibri" w:cs="Arial"/>
          <w:kern w:val="3"/>
          <w:szCs w:val="22"/>
          <w:lang w:eastAsia="pl-PL" w:bidi="pl-PL"/>
        </w:rPr>
        <w:t>opracowanie Studium niezgodnie z wytycznymi RPO WŚ</w:t>
      </w:r>
      <w:r w:rsidRPr="00706C38">
        <w:rPr>
          <w:rFonts w:ascii="Calibri" w:eastAsia="SimSun" w:hAnsi="Calibri" w:cs="Arial"/>
          <w:kern w:val="3"/>
          <w:szCs w:val="22"/>
          <w:lang w:eastAsia="zh-CN" w:bidi="hi-IN"/>
        </w:rPr>
        <w:t xml:space="preserve"> </w:t>
      </w:r>
      <w:r w:rsidRPr="00706C38">
        <w:rPr>
          <w:rFonts w:ascii="Calibri" w:eastAsia="SimSun" w:hAnsi="Calibri" w:cs="Arial"/>
          <w:kern w:val="3"/>
          <w:szCs w:val="22"/>
          <w:lang w:eastAsia="pl-PL" w:bidi="hi-IN"/>
        </w:rPr>
        <w:t>w wysokości 20% wynagrodzenia umownego brutto określonego w § 5 ust. 1 niniejszej umowy,</w:t>
      </w:r>
    </w:p>
    <w:p w:rsidR="00CB60D8" w:rsidRPr="00706C38" w:rsidRDefault="00CB60D8" w:rsidP="00CB60D8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 razie odstąpienia od umowy przez Zamawiającego lub Wykonawcę z przyczyn dotyczących Wykonawcy - w wysokości 20% wynagrodzenia umownego brutto określonego w § 5 ust.1 niniejszej umowy,</w:t>
      </w:r>
    </w:p>
    <w:p w:rsidR="00CB60D8" w:rsidRPr="00706C38" w:rsidRDefault="00CB60D8" w:rsidP="00CB60D8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 xml:space="preserve">Za opóźnienia w wykonaniu przedmiotu zamówienia Wykonawca zobowiązuje się zapłacić Zamawiającemu 0,5% wynagrodzenia umownego brutto za każdy dzień zwłoki, nie więcej jednak niż 30% wynagrodzenia określonego w § 5 ust.1. </w:t>
      </w:r>
    </w:p>
    <w:p w:rsidR="00CB60D8" w:rsidRPr="00706C38" w:rsidRDefault="00CB60D8" w:rsidP="00CB60D8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Zamawiający może dochodzić na zasadach ogólnych odszkodowania przewyższającego wysokość zastrzeżonych kar umownych</w:t>
      </w:r>
    </w:p>
    <w:p w:rsidR="00CB60D8" w:rsidRPr="00706C38" w:rsidRDefault="00CB60D8" w:rsidP="00CB60D8">
      <w:pPr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Zamawiający zastrzega sobie prawo do potracenia kar umownych z wynagrodzenia należnego Wykonawcy.</w:t>
      </w:r>
    </w:p>
    <w:p w:rsidR="00CB60D8" w:rsidRPr="00706C38" w:rsidRDefault="00CB60D8" w:rsidP="00CB60D8">
      <w:pPr>
        <w:autoSpaceDE w:val="0"/>
        <w:autoSpaceDN w:val="0"/>
        <w:adjustRightInd w:val="0"/>
        <w:ind w:left="714" w:hanging="357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8</w:t>
      </w:r>
    </w:p>
    <w:p w:rsidR="00CB60D8" w:rsidRPr="00706C38" w:rsidRDefault="00CB60D8" w:rsidP="00CB60D8">
      <w:pPr>
        <w:autoSpaceDE w:val="0"/>
        <w:autoSpaceDN w:val="0"/>
        <w:adjustRightInd w:val="0"/>
        <w:ind w:left="714" w:hanging="357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  <w:r w:rsidRPr="00706C38">
        <w:rPr>
          <w:rFonts w:ascii="Calibri" w:hAnsi="Calibri" w:cs="Arial"/>
          <w:b/>
          <w:bCs/>
          <w:color w:val="000000"/>
          <w:szCs w:val="22"/>
          <w:lang/>
        </w:rPr>
        <w:t>Prawa autorskie</w:t>
      </w:r>
    </w:p>
    <w:p w:rsidR="00CB60D8" w:rsidRPr="00706C38" w:rsidRDefault="00CB60D8" w:rsidP="00CB60D8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Na mocy niniejszej umowy Wykonawca przenosi na Zamawiającego autorskie prawa majątkowe do przedmiotu umowy w tym prawo wprowadzenia do obrotu, utrwalanie i zwielokrotnianie dostępnymi technikami, powielenie, publiczne odtworzenie i udostępnienie.</w:t>
      </w:r>
    </w:p>
    <w:p w:rsidR="00CB60D8" w:rsidRPr="00706C38" w:rsidRDefault="00CB60D8" w:rsidP="00CB60D8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Przeniesienie autorskich praw majątkowych następuje z chwilą odbioru końcowego bez wad i usterek, jak również tych usuniętych w ramach rękojmi lub gwarancji.</w:t>
      </w:r>
    </w:p>
    <w:p w:rsidR="00CB60D8" w:rsidRPr="00706C38" w:rsidRDefault="00CB60D8" w:rsidP="00CB60D8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Wykonawca wraz z powyższym przeniesieniem autorskich praw majątkowych, zezwala Zamawiającemu na wykonywanie zależnych praw autorskich oraz upoważnia Zamawiającego do zlecania osobom trzecim wykonywanie zależnych praw autorskich.</w:t>
      </w:r>
    </w:p>
    <w:p w:rsidR="00CB60D8" w:rsidRPr="00706C38" w:rsidRDefault="00CB60D8" w:rsidP="00CB60D8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libri" w:hAnsi="Calibri" w:cs="Arial"/>
          <w:szCs w:val="22"/>
          <w:lang w:eastAsia="pl-PL"/>
        </w:rPr>
      </w:pPr>
      <w:r w:rsidRPr="00706C38">
        <w:rPr>
          <w:rFonts w:ascii="Calibri" w:hAnsi="Calibri" w:cs="Arial"/>
          <w:szCs w:val="22"/>
          <w:lang w:eastAsia="pl-PL"/>
        </w:rPr>
        <w:t>Przeniesienie autorskich praw majątkowych, oraz zezwolenie na wykonywanie zależnych praw autorskich, o których mowa w niniejszym paragrafie, następuje w ramach wynagrodzenia umownego na wykonanie niniejszej pracy. Wykonawcy nie przysługuje odrębne wynagrodzenie za korzystanie z dokumentacji na każdym odrębnym polu eksploatacji oraz za zależne prawa autorskie.</w:t>
      </w:r>
    </w:p>
    <w:p w:rsidR="00CB60D8" w:rsidRPr="00706C38" w:rsidRDefault="00CB60D8" w:rsidP="00CB60D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Arial"/>
          <w:szCs w:val="22"/>
          <w:lang w:eastAsia="pl-PL"/>
        </w:rPr>
      </w:pPr>
    </w:p>
    <w:p w:rsidR="00CB60D8" w:rsidRPr="00706C38" w:rsidRDefault="00D06B86" w:rsidP="00CB60D8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2"/>
          <w:lang w:eastAsia="pl-PL"/>
        </w:rPr>
      </w:pPr>
      <w:r>
        <w:rPr>
          <w:rFonts w:ascii="Calibri" w:hAnsi="Calibri" w:cs="Arial"/>
          <w:b/>
          <w:bCs/>
          <w:szCs w:val="22"/>
          <w:lang w:eastAsia="pl-PL"/>
        </w:rPr>
        <w:br w:type="page"/>
      </w:r>
      <w:r w:rsidR="00CB60D8" w:rsidRPr="00706C38">
        <w:rPr>
          <w:rFonts w:ascii="Calibri" w:hAnsi="Calibri" w:cs="Arial"/>
          <w:b/>
          <w:bCs/>
          <w:szCs w:val="22"/>
          <w:lang w:eastAsia="pl-PL"/>
        </w:rPr>
        <w:lastRenderedPageBreak/>
        <w:t>§ 9</w:t>
      </w:r>
    </w:p>
    <w:p w:rsidR="00CB60D8" w:rsidRPr="00706C38" w:rsidRDefault="00CB60D8" w:rsidP="00CB60D8">
      <w:pPr>
        <w:tabs>
          <w:tab w:val="left" w:pos="1065"/>
          <w:tab w:val="left" w:pos="1506"/>
        </w:tabs>
        <w:ind w:left="25" w:hanging="38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  <w:r w:rsidRPr="00706C38">
        <w:rPr>
          <w:rFonts w:ascii="Calibri" w:hAnsi="Calibri" w:cs="Arial"/>
          <w:b/>
          <w:bCs/>
          <w:color w:val="000000"/>
          <w:szCs w:val="22"/>
          <w:lang/>
        </w:rPr>
        <w:t>Zmiana umowy</w:t>
      </w:r>
    </w:p>
    <w:p w:rsidR="00CB60D8" w:rsidRPr="00706C38" w:rsidRDefault="00CB60D8" w:rsidP="00CB60D8">
      <w:pPr>
        <w:numPr>
          <w:ilvl w:val="0"/>
          <w:numId w:val="42"/>
        </w:numPr>
        <w:tabs>
          <w:tab w:val="clear" w:pos="357"/>
          <w:tab w:val="left" w:pos="360"/>
          <w:tab w:val="left" w:pos="1506"/>
        </w:tabs>
        <w:suppressAutoHyphens/>
        <w:spacing w:after="200" w:line="276" w:lineRule="auto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 xml:space="preserve">Zamawiający przewiduje możliwość zmian postanowień zawartej umowy </w:t>
      </w:r>
      <w:r w:rsidRPr="00706C38">
        <w:rPr>
          <w:rFonts w:ascii="Calibri" w:hAnsi="Calibri" w:cs="Arial"/>
          <w:color w:val="000000"/>
          <w:szCs w:val="22"/>
          <w:lang/>
        </w:rPr>
        <w:br/>
        <w:t xml:space="preserve">w stosunku do treści oferty, na podstawie której dokonano wyboru Wykonawcy, </w:t>
      </w:r>
      <w:r w:rsidRPr="00706C38">
        <w:rPr>
          <w:rFonts w:ascii="Calibri" w:hAnsi="Calibri" w:cs="Arial"/>
          <w:color w:val="000000"/>
          <w:szCs w:val="22"/>
          <w:lang/>
        </w:rPr>
        <w:br/>
        <w:t xml:space="preserve">w przypadku wystąpienia co najmniej jednej z okoliczności wymienionych </w:t>
      </w:r>
      <w:r w:rsidRPr="00706C38">
        <w:rPr>
          <w:rFonts w:ascii="Calibri" w:hAnsi="Calibri" w:cs="Arial"/>
          <w:color w:val="000000"/>
          <w:szCs w:val="22"/>
          <w:lang/>
        </w:rPr>
        <w:br/>
        <w:t>w niniejszym paragrafie.</w:t>
      </w:r>
    </w:p>
    <w:p w:rsidR="00CB60D8" w:rsidRPr="00706C38" w:rsidRDefault="00CB60D8" w:rsidP="00CB60D8">
      <w:pPr>
        <w:numPr>
          <w:ilvl w:val="0"/>
          <w:numId w:val="42"/>
        </w:numPr>
        <w:tabs>
          <w:tab w:val="clear" w:pos="357"/>
          <w:tab w:val="left" w:pos="360"/>
          <w:tab w:val="left" w:pos="1506"/>
        </w:tabs>
        <w:suppressAutoHyphens/>
        <w:spacing w:after="200" w:line="276" w:lineRule="auto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>Zmiana terminu realizacji przedmiotu umowy oraz terminów realizacji poszczególnych etapów może nastąpić, gdy:</w:t>
      </w:r>
    </w:p>
    <w:p w:rsidR="00CB60D8" w:rsidRPr="00706C38" w:rsidRDefault="00CB60D8" w:rsidP="00CB60D8">
      <w:pPr>
        <w:numPr>
          <w:ilvl w:val="0"/>
          <w:numId w:val="43"/>
        </w:numPr>
        <w:tabs>
          <w:tab w:val="left" w:pos="1065"/>
          <w:tab w:val="left" w:pos="1506"/>
        </w:tabs>
        <w:suppressAutoHyphens/>
        <w:spacing w:after="200" w:line="276" w:lineRule="auto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 xml:space="preserve">nastąpi opóźnienie w realizacji prac, z przyczyn leżących po stronie Zamawiającego; </w:t>
      </w:r>
    </w:p>
    <w:p w:rsidR="00CB60D8" w:rsidRPr="00706C38" w:rsidRDefault="00CB60D8" w:rsidP="00CB60D8">
      <w:pPr>
        <w:numPr>
          <w:ilvl w:val="0"/>
          <w:numId w:val="43"/>
        </w:numPr>
        <w:tabs>
          <w:tab w:val="left" w:pos="1065"/>
          <w:tab w:val="left" w:pos="1506"/>
        </w:tabs>
        <w:suppressAutoHyphens/>
        <w:spacing w:after="200" w:line="276" w:lineRule="auto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>wystąpi konieczność wykonania usług, które stanowią niezbędny element zamówienia nieprzewidziany w opisie przedmiotu zamówienia, wówczas Wykonawca będzie zobowiązany niezwłocznie zawiadomić o tym fakcie Zamawiającego w celu wszczęcia procedur wymaganych przez Prawo zamówień publicznych. W tym przypadku istnieje możliwość przesunięcia terminu wykonania przedmiotu umowy o okres niezbędny do wykonania zamówienia dodatkowego (z uwzględnieniem terminu naboru wniosków do RPO WŚ).</w:t>
      </w:r>
    </w:p>
    <w:p w:rsidR="00CB60D8" w:rsidRPr="00706C38" w:rsidRDefault="00CB60D8" w:rsidP="00CB60D8">
      <w:pPr>
        <w:numPr>
          <w:ilvl w:val="0"/>
          <w:numId w:val="42"/>
        </w:numPr>
        <w:tabs>
          <w:tab w:val="clear" w:pos="357"/>
          <w:tab w:val="left" w:pos="360"/>
          <w:tab w:val="left" w:pos="1506"/>
        </w:tabs>
        <w:suppressAutoHyphens/>
        <w:spacing w:after="200" w:line="276" w:lineRule="auto"/>
        <w:jc w:val="both"/>
        <w:rPr>
          <w:rFonts w:ascii="Calibri" w:hAnsi="Calibri" w:cs="Arial"/>
          <w:color w:val="000000"/>
          <w:szCs w:val="22"/>
          <w:lang/>
        </w:rPr>
      </w:pPr>
      <w:r w:rsidRPr="00706C38">
        <w:rPr>
          <w:rFonts w:ascii="Calibri" w:hAnsi="Calibri" w:cs="Arial"/>
          <w:color w:val="000000"/>
          <w:szCs w:val="22"/>
          <w:lang/>
        </w:rPr>
        <w:t>Strona występująca o zmianę postanowień niniejszej umowy zobowiązana jest do udokumentowania zaistnienia okoliczności, o których mowa w ust. 2. Wniosek o zmianę postanowień niniejszej umowy musi być wyrażony na piśmie.</w:t>
      </w:r>
    </w:p>
    <w:p w:rsidR="00CB60D8" w:rsidRPr="00706C38" w:rsidRDefault="00CB60D8" w:rsidP="00CB60D8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Cs w:val="22"/>
          <w:lang w:eastAsia="pl-PL"/>
        </w:rPr>
      </w:pPr>
      <w:r w:rsidRPr="00706C38">
        <w:rPr>
          <w:rFonts w:ascii="Calibri" w:hAnsi="Calibri" w:cs="Arial"/>
          <w:b/>
          <w:bCs/>
          <w:szCs w:val="22"/>
          <w:lang w:eastAsia="pl-PL"/>
        </w:rPr>
        <w:t>§ 10</w:t>
      </w:r>
    </w:p>
    <w:p w:rsidR="00CB60D8" w:rsidRPr="00706C38" w:rsidRDefault="00CB60D8" w:rsidP="00CB60D8">
      <w:pPr>
        <w:tabs>
          <w:tab w:val="left" w:pos="1065"/>
          <w:tab w:val="left" w:pos="1506"/>
        </w:tabs>
        <w:ind w:left="25" w:hanging="38"/>
        <w:jc w:val="center"/>
        <w:rPr>
          <w:rFonts w:ascii="Calibri" w:hAnsi="Calibri" w:cs="Arial"/>
          <w:b/>
          <w:bCs/>
          <w:color w:val="000000"/>
          <w:szCs w:val="22"/>
          <w:lang/>
        </w:rPr>
      </w:pPr>
      <w:r w:rsidRPr="00706C38">
        <w:rPr>
          <w:rFonts w:ascii="Calibri" w:hAnsi="Calibri" w:cs="Arial"/>
          <w:b/>
          <w:bCs/>
          <w:color w:val="000000"/>
          <w:szCs w:val="22"/>
          <w:lang/>
        </w:rPr>
        <w:t>Postanowienia końcowe</w:t>
      </w:r>
    </w:p>
    <w:p w:rsidR="00CB60D8" w:rsidRPr="00706C38" w:rsidRDefault="00CB60D8" w:rsidP="00CB60D8">
      <w:pPr>
        <w:numPr>
          <w:ilvl w:val="0"/>
          <w:numId w:val="44"/>
        </w:numPr>
        <w:spacing w:after="200" w:line="276" w:lineRule="auto"/>
        <w:ind w:left="426" w:hanging="357"/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color w:val="000000"/>
          <w:szCs w:val="22"/>
        </w:rPr>
        <w:t>Wszelkie zmiany niniejszej umowy wymagają formy pisemnego aneksu, pod rygorem nieważności.</w:t>
      </w:r>
    </w:p>
    <w:p w:rsidR="00CB60D8" w:rsidRPr="00706C38" w:rsidRDefault="00CB60D8" w:rsidP="00CB60D8">
      <w:pPr>
        <w:numPr>
          <w:ilvl w:val="0"/>
          <w:numId w:val="44"/>
        </w:numPr>
        <w:spacing w:after="200" w:line="276" w:lineRule="auto"/>
        <w:ind w:left="426" w:hanging="357"/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color w:val="000000"/>
          <w:szCs w:val="22"/>
        </w:rPr>
        <w:t>Bez zgody Zamawiającego wyrażonej w formie pisemnej, wierzytelności pieniężne wynikające z niniejszej umowy nie mogą stanowić przedmiotu cesji (przelewu wierzytelności) na rzecz osób trzecich.</w:t>
      </w:r>
    </w:p>
    <w:p w:rsidR="00CB60D8" w:rsidRPr="00706C38" w:rsidRDefault="00CB60D8" w:rsidP="00CB60D8">
      <w:pPr>
        <w:numPr>
          <w:ilvl w:val="0"/>
          <w:numId w:val="44"/>
        </w:numPr>
        <w:spacing w:after="200" w:line="276" w:lineRule="auto"/>
        <w:ind w:left="426"/>
        <w:jc w:val="both"/>
        <w:rPr>
          <w:rFonts w:ascii="Calibri" w:eastAsia="Times New Roman" w:hAnsi="Calibri" w:cs="Arial"/>
          <w:color w:val="000000"/>
          <w:szCs w:val="22"/>
          <w:lang/>
        </w:rPr>
      </w:pPr>
      <w:r w:rsidRPr="00706C38">
        <w:rPr>
          <w:rFonts w:ascii="Calibri" w:eastAsia="Times New Roman" w:hAnsi="Calibri" w:cs="Arial"/>
          <w:color w:val="000000"/>
          <w:szCs w:val="22"/>
          <w:lang/>
        </w:rPr>
        <w:t>W sprawach nieuregulowanych niniejszą umową, będą miały zastosowanie przepisy Kodeksu Cywilnego oraz inne, obowiązujące w tym zakresie przepisy prawa.</w:t>
      </w:r>
    </w:p>
    <w:p w:rsidR="00CB60D8" w:rsidRPr="00706C38" w:rsidRDefault="00CB60D8" w:rsidP="00CB60D8">
      <w:pPr>
        <w:numPr>
          <w:ilvl w:val="0"/>
          <w:numId w:val="44"/>
        </w:numPr>
        <w:spacing w:after="200" w:line="276" w:lineRule="auto"/>
        <w:ind w:left="426"/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color w:val="000000"/>
          <w:szCs w:val="22"/>
        </w:rPr>
        <w:t>Strony ustalają, iż ewentualne spory wynikłe z niniejszej umowy rozstrzygnie właściwy rzeczowo Sąd dla Zamawiającego.</w:t>
      </w:r>
    </w:p>
    <w:p w:rsidR="00CB60D8" w:rsidRPr="00706C38" w:rsidRDefault="00CB60D8" w:rsidP="00CB60D8">
      <w:pPr>
        <w:numPr>
          <w:ilvl w:val="0"/>
          <w:numId w:val="44"/>
        </w:numPr>
        <w:spacing w:after="200" w:line="276" w:lineRule="auto"/>
        <w:ind w:left="426"/>
        <w:jc w:val="both"/>
        <w:rPr>
          <w:rFonts w:ascii="Calibri" w:hAnsi="Calibri" w:cs="Arial"/>
          <w:color w:val="000000"/>
          <w:szCs w:val="22"/>
        </w:rPr>
      </w:pPr>
      <w:r w:rsidRPr="00706C38">
        <w:rPr>
          <w:rFonts w:ascii="Calibri" w:hAnsi="Calibri" w:cs="Arial"/>
          <w:color w:val="000000"/>
          <w:szCs w:val="22"/>
        </w:rPr>
        <w:t>Umowę sporządzono w trzech jednobrzmiących egzemplarzach, z których dwa egzemplarze otrzymuje Zamawiający, a jeden egzemplarz Wykonawca.</w:t>
      </w:r>
    </w:p>
    <w:p w:rsidR="00CB60D8" w:rsidRPr="00706C38" w:rsidRDefault="00CB60D8" w:rsidP="00CB60D8">
      <w:pPr>
        <w:ind w:left="714" w:hanging="357"/>
        <w:jc w:val="both"/>
        <w:rPr>
          <w:rFonts w:ascii="Calibri" w:hAnsi="Calibri" w:cs="Arial"/>
          <w:szCs w:val="22"/>
          <w:lang w:eastAsia="pl-PL"/>
        </w:rPr>
      </w:pPr>
    </w:p>
    <w:p w:rsidR="00CB60D8" w:rsidRPr="00706C38" w:rsidRDefault="00CB60D8" w:rsidP="00CB60D8">
      <w:pPr>
        <w:ind w:left="714" w:hanging="357"/>
        <w:jc w:val="both"/>
        <w:rPr>
          <w:rFonts w:ascii="Calibri" w:hAnsi="Calibri" w:cs="Arial"/>
          <w:szCs w:val="22"/>
        </w:rPr>
      </w:pPr>
      <w:r w:rsidRPr="00706C38">
        <w:rPr>
          <w:rFonts w:ascii="Calibri" w:hAnsi="Calibri" w:cs="Arial"/>
          <w:szCs w:val="22"/>
          <w:lang w:eastAsia="pl-PL"/>
        </w:rPr>
        <w:t xml:space="preserve">ZAMAWIAJĄCY </w:t>
      </w:r>
      <w:r w:rsidRPr="00706C38">
        <w:rPr>
          <w:rFonts w:ascii="Calibri" w:hAnsi="Calibri" w:cs="Arial"/>
          <w:szCs w:val="22"/>
          <w:lang w:eastAsia="pl-PL"/>
        </w:rPr>
        <w:tab/>
      </w:r>
      <w:r w:rsidRPr="00706C38">
        <w:rPr>
          <w:rFonts w:ascii="Calibri" w:hAnsi="Calibri" w:cs="Arial"/>
          <w:szCs w:val="22"/>
          <w:lang w:eastAsia="pl-PL"/>
        </w:rPr>
        <w:tab/>
      </w:r>
      <w:r w:rsidRPr="00706C38">
        <w:rPr>
          <w:rFonts w:ascii="Calibri" w:hAnsi="Calibri" w:cs="Arial"/>
          <w:szCs w:val="22"/>
          <w:lang w:eastAsia="pl-PL"/>
        </w:rPr>
        <w:tab/>
      </w:r>
      <w:r w:rsidRPr="00706C38">
        <w:rPr>
          <w:rFonts w:ascii="Calibri" w:hAnsi="Calibri" w:cs="Arial"/>
          <w:szCs w:val="22"/>
          <w:lang w:eastAsia="pl-PL"/>
        </w:rPr>
        <w:tab/>
      </w:r>
      <w:r w:rsidRPr="00706C38">
        <w:rPr>
          <w:rFonts w:ascii="Calibri" w:hAnsi="Calibri" w:cs="Arial"/>
          <w:szCs w:val="22"/>
          <w:lang w:eastAsia="pl-PL"/>
        </w:rPr>
        <w:tab/>
      </w:r>
      <w:r w:rsidRPr="00706C38">
        <w:rPr>
          <w:rFonts w:ascii="Calibri" w:hAnsi="Calibri" w:cs="Arial"/>
          <w:szCs w:val="22"/>
          <w:lang w:eastAsia="pl-PL"/>
        </w:rPr>
        <w:tab/>
        <w:t>WYKONAWCA</w:t>
      </w:r>
    </w:p>
    <w:p w:rsidR="000E1474" w:rsidRPr="00706C38" w:rsidRDefault="000E1474" w:rsidP="00D24E93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</w:rPr>
      </w:pPr>
    </w:p>
    <w:p w:rsidR="00611FAA" w:rsidRPr="00706C38" w:rsidRDefault="00611FAA">
      <w:pPr>
        <w:autoSpaceDE w:val="0"/>
        <w:autoSpaceDN w:val="0"/>
        <w:adjustRightInd w:val="0"/>
        <w:spacing w:line="276" w:lineRule="auto"/>
        <w:rPr>
          <w:rFonts w:ascii="Calibri" w:hAnsi="Calibri" w:cs="Arial"/>
          <w:b/>
          <w:bCs/>
        </w:rPr>
      </w:pPr>
    </w:p>
    <w:sectPr w:rsidR="00611FAA" w:rsidRPr="00706C38" w:rsidSect="00B26BA9">
      <w:head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9A" w:rsidRDefault="00C5609A">
      <w:r>
        <w:separator/>
      </w:r>
    </w:p>
  </w:endnote>
  <w:endnote w:type="continuationSeparator" w:id="0">
    <w:p w:rsidR="00C5609A" w:rsidRDefault="00C5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9A" w:rsidRDefault="00C5609A">
      <w:r>
        <w:separator/>
      </w:r>
    </w:p>
  </w:footnote>
  <w:footnote w:type="continuationSeparator" w:id="0">
    <w:p w:rsidR="00C5609A" w:rsidRDefault="00C56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4E" w:rsidRDefault="003B5869" w:rsidP="00500A4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2261235</wp:posOffset>
          </wp:positionH>
          <wp:positionV relativeFrom="margin">
            <wp:posOffset>-885825</wp:posOffset>
          </wp:positionV>
          <wp:extent cx="1337945" cy="60960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-921385</wp:posOffset>
          </wp:positionV>
          <wp:extent cx="1400175" cy="645160"/>
          <wp:effectExtent l="19050" t="0" r="9525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margin">
            <wp:posOffset>3975735</wp:posOffset>
          </wp:positionH>
          <wp:positionV relativeFrom="paragraph">
            <wp:posOffset>-271780</wp:posOffset>
          </wp:positionV>
          <wp:extent cx="2013585" cy="466725"/>
          <wp:effectExtent l="19050" t="0" r="5715" b="0"/>
          <wp:wrapTight wrapText="bothSides">
            <wp:wrapPolygon edited="0">
              <wp:start x="-204" y="0"/>
              <wp:lineTo x="-204" y="21159"/>
              <wp:lineTo x="21661" y="21159"/>
              <wp:lineTo x="21661" y="0"/>
              <wp:lineTo x="-204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A4E" w:rsidRDefault="00500A4E">
    <w:pPr>
      <w:pStyle w:val="Nagwek"/>
    </w:pPr>
  </w:p>
  <w:p w:rsidR="00500A4E" w:rsidRDefault="00500A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">
    <w:nsid w:val="0000001F"/>
    <w:multiLevelType w:val="multilevel"/>
    <w:tmpl w:val="AF000340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6232E"/>
    <w:multiLevelType w:val="hybridMultilevel"/>
    <w:tmpl w:val="8352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FB1"/>
    <w:multiLevelType w:val="hybridMultilevel"/>
    <w:tmpl w:val="B9CC70D6"/>
    <w:lvl w:ilvl="0" w:tplc="D8200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05A8"/>
    <w:multiLevelType w:val="hybridMultilevel"/>
    <w:tmpl w:val="3372F254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55A6"/>
    <w:multiLevelType w:val="hybridMultilevel"/>
    <w:tmpl w:val="792CF8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A600F508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9B2BB8"/>
    <w:multiLevelType w:val="hybridMultilevel"/>
    <w:tmpl w:val="BF2463C6"/>
    <w:lvl w:ilvl="0" w:tplc="8A543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F0625"/>
    <w:multiLevelType w:val="hybridMultilevel"/>
    <w:tmpl w:val="2D789E22"/>
    <w:lvl w:ilvl="0" w:tplc="6D2CAE74">
      <w:start w:val="1"/>
      <w:numFmt w:val="lowerLetter"/>
      <w:lvlText w:val="%1)"/>
      <w:lvlJc w:val="left"/>
      <w:pPr>
        <w:ind w:left="113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0E1F5E24"/>
    <w:multiLevelType w:val="hybridMultilevel"/>
    <w:tmpl w:val="9DC897B6"/>
    <w:lvl w:ilvl="0" w:tplc="8A54378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3C00"/>
    <w:multiLevelType w:val="hybridMultilevel"/>
    <w:tmpl w:val="85967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EB63BA"/>
    <w:multiLevelType w:val="hybridMultilevel"/>
    <w:tmpl w:val="910A942C"/>
    <w:lvl w:ilvl="0" w:tplc="1FFE9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131CC"/>
    <w:multiLevelType w:val="hybridMultilevel"/>
    <w:tmpl w:val="44584148"/>
    <w:lvl w:ilvl="0" w:tplc="4230BB12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A5554F5"/>
    <w:multiLevelType w:val="hybridMultilevel"/>
    <w:tmpl w:val="FE8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4455B"/>
    <w:multiLevelType w:val="hybridMultilevel"/>
    <w:tmpl w:val="C100CBA8"/>
    <w:lvl w:ilvl="0" w:tplc="EB909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C24033"/>
    <w:multiLevelType w:val="hybridMultilevel"/>
    <w:tmpl w:val="587AC8A6"/>
    <w:lvl w:ilvl="0" w:tplc="0C962A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AE2AC0"/>
    <w:multiLevelType w:val="hybridMultilevel"/>
    <w:tmpl w:val="C84EDF84"/>
    <w:lvl w:ilvl="0" w:tplc="86E0B688">
      <w:start w:val="1"/>
      <w:numFmt w:val="lowerLetter"/>
      <w:lvlText w:val="%1)"/>
      <w:lvlJc w:val="left"/>
      <w:pPr>
        <w:ind w:left="11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>
    <w:nsid w:val="25E15C55"/>
    <w:multiLevelType w:val="hybridMultilevel"/>
    <w:tmpl w:val="ED84A2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F49A4"/>
    <w:multiLevelType w:val="hybridMultilevel"/>
    <w:tmpl w:val="AEF6B9BE"/>
    <w:lvl w:ilvl="0" w:tplc="B1300E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4615A"/>
    <w:multiLevelType w:val="hybridMultilevel"/>
    <w:tmpl w:val="60C6E500"/>
    <w:lvl w:ilvl="0" w:tplc="CC2EAC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E2FCF"/>
    <w:multiLevelType w:val="hybridMultilevel"/>
    <w:tmpl w:val="A536A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B755BA"/>
    <w:multiLevelType w:val="hybridMultilevel"/>
    <w:tmpl w:val="1A1645EC"/>
    <w:lvl w:ilvl="0" w:tplc="04150019">
      <w:start w:val="1"/>
      <w:numFmt w:val="lowerLett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A83D4E"/>
    <w:multiLevelType w:val="hybridMultilevel"/>
    <w:tmpl w:val="CB528184"/>
    <w:lvl w:ilvl="0" w:tplc="0C604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E129E"/>
    <w:multiLevelType w:val="hybridMultilevel"/>
    <w:tmpl w:val="0A18BC44"/>
    <w:lvl w:ilvl="0" w:tplc="43907BE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F10BF"/>
    <w:multiLevelType w:val="hybridMultilevel"/>
    <w:tmpl w:val="CF5CA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676F0"/>
    <w:multiLevelType w:val="hybridMultilevel"/>
    <w:tmpl w:val="263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D5680"/>
    <w:multiLevelType w:val="hybridMultilevel"/>
    <w:tmpl w:val="6DC80BE6"/>
    <w:lvl w:ilvl="0" w:tplc="BACA8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3497"/>
    <w:multiLevelType w:val="hybridMultilevel"/>
    <w:tmpl w:val="F82A24D6"/>
    <w:lvl w:ilvl="0" w:tplc="8A543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52E8A"/>
    <w:multiLevelType w:val="hybridMultilevel"/>
    <w:tmpl w:val="53E2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570BA"/>
    <w:multiLevelType w:val="hybridMultilevel"/>
    <w:tmpl w:val="DE503766"/>
    <w:lvl w:ilvl="0" w:tplc="98B83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037E8"/>
    <w:multiLevelType w:val="hybridMultilevel"/>
    <w:tmpl w:val="6BB2FFDA"/>
    <w:lvl w:ilvl="0" w:tplc="C48A8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990CE6"/>
    <w:multiLevelType w:val="hybridMultilevel"/>
    <w:tmpl w:val="7F4C2E62"/>
    <w:lvl w:ilvl="0" w:tplc="402C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AE11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784F"/>
    <w:multiLevelType w:val="hybridMultilevel"/>
    <w:tmpl w:val="98DA8284"/>
    <w:lvl w:ilvl="0" w:tplc="36F4AEF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22533"/>
    <w:multiLevelType w:val="multilevel"/>
    <w:tmpl w:val="7CFEA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F602989"/>
    <w:multiLevelType w:val="multilevel"/>
    <w:tmpl w:val="31EA4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0AC01FE"/>
    <w:multiLevelType w:val="multilevel"/>
    <w:tmpl w:val="819221EE"/>
    <w:lvl w:ilvl="0">
      <w:start w:val="1"/>
      <w:numFmt w:val="decimal"/>
      <w:lvlText w:val="%1."/>
      <w:lvlJc w:val="left"/>
      <w:pPr>
        <w:ind w:left="720" w:hanging="360"/>
      </w:pPr>
      <w:rPr>
        <w:rFonts w:ascii="F3" w:hAnsi="F3" w:cs="F3" w:hint="default"/>
        <w:b w:val="0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</w:rPr>
    </w:lvl>
  </w:abstractNum>
  <w:abstractNum w:abstractNumId="38">
    <w:nsid w:val="60C943B4"/>
    <w:multiLevelType w:val="hybridMultilevel"/>
    <w:tmpl w:val="D0B0A082"/>
    <w:lvl w:ilvl="0" w:tplc="51C42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027B0E"/>
    <w:multiLevelType w:val="hybridMultilevel"/>
    <w:tmpl w:val="3C3AE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D096B"/>
    <w:multiLevelType w:val="hybridMultilevel"/>
    <w:tmpl w:val="29AAC110"/>
    <w:lvl w:ilvl="0" w:tplc="09102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F398A"/>
    <w:multiLevelType w:val="hybridMultilevel"/>
    <w:tmpl w:val="000ADD9A"/>
    <w:lvl w:ilvl="0" w:tplc="F9829D8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94429"/>
    <w:multiLevelType w:val="hybridMultilevel"/>
    <w:tmpl w:val="B908EF2E"/>
    <w:lvl w:ilvl="0" w:tplc="75A6E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F76EB"/>
    <w:multiLevelType w:val="multilevel"/>
    <w:tmpl w:val="4FD8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44">
    <w:nsid w:val="6CD02CDC"/>
    <w:multiLevelType w:val="multilevel"/>
    <w:tmpl w:val="819221EE"/>
    <w:lvl w:ilvl="0">
      <w:start w:val="1"/>
      <w:numFmt w:val="decimal"/>
      <w:lvlText w:val="%1."/>
      <w:lvlJc w:val="left"/>
      <w:pPr>
        <w:ind w:left="720" w:hanging="360"/>
      </w:pPr>
      <w:rPr>
        <w:rFonts w:ascii="F3" w:hAnsi="F3" w:cs="F3" w:hint="default"/>
        <w:b w:val="0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</w:rPr>
    </w:lvl>
  </w:abstractNum>
  <w:abstractNum w:abstractNumId="45">
    <w:nsid w:val="6DB3293C"/>
    <w:multiLevelType w:val="hybridMultilevel"/>
    <w:tmpl w:val="A9AA627A"/>
    <w:lvl w:ilvl="0" w:tplc="5DF29270">
      <w:start w:val="1"/>
      <w:numFmt w:val="lowerLetter"/>
      <w:lvlText w:val="%1)"/>
      <w:lvlJc w:val="left"/>
      <w:pPr>
        <w:ind w:left="1200" w:hanging="360"/>
      </w:pPr>
      <w:rPr>
        <w:rFonts w:ascii="Times New Roman" w:eastAsia="Courier New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8D43DE6"/>
    <w:multiLevelType w:val="hybridMultilevel"/>
    <w:tmpl w:val="F3B4F6E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54A33"/>
    <w:multiLevelType w:val="hybridMultilevel"/>
    <w:tmpl w:val="08840D44"/>
    <w:lvl w:ilvl="0" w:tplc="4A3C33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81D38"/>
    <w:multiLevelType w:val="hybridMultilevel"/>
    <w:tmpl w:val="3372F254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F0148"/>
    <w:multiLevelType w:val="hybridMultilevel"/>
    <w:tmpl w:val="4B5A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3"/>
  </w:num>
  <w:num w:numId="4">
    <w:abstractNumId w:val="10"/>
  </w:num>
  <w:num w:numId="5">
    <w:abstractNumId w:val="31"/>
  </w:num>
  <w:num w:numId="6">
    <w:abstractNumId w:val="27"/>
  </w:num>
  <w:num w:numId="7">
    <w:abstractNumId w:val="29"/>
  </w:num>
  <w:num w:numId="8">
    <w:abstractNumId w:val="49"/>
  </w:num>
  <w:num w:numId="9">
    <w:abstractNumId w:val="45"/>
  </w:num>
  <w:num w:numId="10">
    <w:abstractNumId w:val="23"/>
  </w:num>
  <w:num w:numId="11">
    <w:abstractNumId w:val="41"/>
  </w:num>
  <w:num w:numId="12">
    <w:abstractNumId w:val="30"/>
  </w:num>
  <w:num w:numId="13">
    <w:abstractNumId w:val="19"/>
  </w:num>
  <w:num w:numId="14">
    <w:abstractNumId w:val="36"/>
  </w:num>
  <w:num w:numId="15">
    <w:abstractNumId w:val="35"/>
  </w:num>
  <w:num w:numId="16">
    <w:abstractNumId w:val="13"/>
  </w:num>
  <w:num w:numId="17">
    <w:abstractNumId w:val="16"/>
  </w:num>
  <w:num w:numId="18">
    <w:abstractNumId w:val="42"/>
  </w:num>
  <w:num w:numId="19">
    <w:abstractNumId w:val="39"/>
  </w:num>
  <w:num w:numId="20">
    <w:abstractNumId w:val="40"/>
  </w:num>
  <w:num w:numId="21">
    <w:abstractNumId w:val="0"/>
  </w:num>
  <w:num w:numId="22">
    <w:abstractNumId w:val="17"/>
  </w:num>
  <w:num w:numId="23">
    <w:abstractNumId w:val="18"/>
  </w:num>
  <w:num w:numId="24">
    <w:abstractNumId w:val="12"/>
  </w:num>
  <w:num w:numId="25">
    <w:abstractNumId w:val="33"/>
  </w:num>
  <w:num w:numId="26">
    <w:abstractNumId w:val="38"/>
  </w:num>
  <w:num w:numId="27">
    <w:abstractNumId w:val="48"/>
  </w:num>
  <w:num w:numId="28">
    <w:abstractNumId w:val="11"/>
  </w:num>
  <w:num w:numId="29">
    <w:abstractNumId w:val="24"/>
  </w:num>
  <w:num w:numId="30">
    <w:abstractNumId w:val="34"/>
  </w:num>
  <w:num w:numId="31">
    <w:abstractNumId w:val="9"/>
  </w:num>
  <w:num w:numId="32">
    <w:abstractNumId w:val="47"/>
  </w:num>
  <w:num w:numId="33">
    <w:abstractNumId w:val="44"/>
  </w:num>
  <w:num w:numId="34">
    <w:abstractNumId w:val="37"/>
  </w:num>
  <w:num w:numId="35">
    <w:abstractNumId w:val="46"/>
  </w:num>
  <w:num w:numId="36">
    <w:abstractNumId w:val="5"/>
  </w:num>
  <w:num w:numId="37">
    <w:abstractNumId w:val="26"/>
  </w:num>
  <w:num w:numId="38">
    <w:abstractNumId w:val="2"/>
  </w:num>
  <w:num w:numId="39">
    <w:abstractNumId w:val="32"/>
  </w:num>
  <w:num w:numId="40">
    <w:abstractNumId w:val="25"/>
  </w:num>
  <w:num w:numId="41">
    <w:abstractNumId w:val="8"/>
  </w:num>
  <w:num w:numId="42">
    <w:abstractNumId w:val="1"/>
  </w:num>
  <w:num w:numId="43">
    <w:abstractNumId w:val="21"/>
  </w:num>
  <w:num w:numId="44">
    <w:abstractNumId w:val="28"/>
  </w:num>
  <w:num w:numId="45">
    <w:abstractNumId w:val="6"/>
  </w:num>
  <w:num w:numId="46">
    <w:abstractNumId w:val="14"/>
  </w:num>
  <w:num w:numId="47">
    <w:abstractNumId w:val="3"/>
  </w:num>
  <w:num w:numId="48">
    <w:abstractNumId w:val="22"/>
  </w:num>
  <w:num w:numId="49">
    <w:abstractNumId w:val="4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7180"/>
    <w:rsid w:val="000A0423"/>
    <w:rsid w:val="000E1474"/>
    <w:rsid w:val="00111556"/>
    <w:rsid w:val="00112212"/>
    <w:rsid w:val="00132B43"/>
    <w:rsid w:val="001426D2"/>
    <w:rsid w:val="00162E96"/>
    <w:rsid w:val="001668CC"/>
    <w:rsid w:val="0017288F"/>
    <w:rsid w:val="00177B99"/>
    <w:rsid w:val="00191980"/>
    <w:rsid w:val="00193C78"/>
    <w:rsid w:val="001A7D3B"/>
    <w:rsid w:val="002170D8"/>
    <w:rsid w:val="00222597"/>
    <w:rsid w:val="00226C5B"/>
    <w:rsid w:val="00247228"/>
    <w:rsid w:val="0026746F"/>
    <w:rsid w:val="002855B8"/>
    <w:rsid w:val="00297A55"/>
    <w:rsid w:val="002C6326"/>
    <w:rsid w:val="002F4C23"/>
    <w:rsid w:val="00302376"/>
    <w:rsid w:val="003131AD"/>
    <w:rsid w:val="003131D7"/>
    <w:rsid w:val="00316875"/>
    <w:rsid w:val="00380276"/>
    <w:rsid w:val="00382185"/>
    <w:rsid w:val="00394129"/>
    <w:rsid w:val="00394E3D"/>
    <w:rsid w:val="003B5869"/>
    <w:rsid w:val="003E1A3C"/>
    <w:rsid w:val="00410CC4"/>
    <w:rsid w:val="00413EC3"/>
    <w:rsid w:val="00417180"/>
    <w:rsid w:val="00461C29"/>
    <w:rsid w:val="004930EE"/>
    <w:rsid w:val="004C29D1"/>
    <w:rsid w:val="004D4B06"/>
    <w:rsid w:val="004F43A6"/>
    <w:rsid w:val="00500A4E"/>
    <w:rsid w:val="00520B60"/>
    <w:rsid w:val="00520DA7"/>
    <w:rsid w:val="00533493"/>
    <w:rsid w:val="0055623A"/>
    <w:rsid w:val="00564A9D"/>
    <w:rsid w:val="005A5A59"/>
    <w:rsid w:val="005D33A9"/>
    <w:rsid w:val="005F0B49"/>
    <w:rsid w:val="00611FAA"/>
    <w:rsid w:val="00622C66"/>
    <w:rsid w:val="00656544"/>
    <w:rsid w:val="00666AA1"/>
    <w:rsid w:val="006C54D2"/>
    <w:rsid w:val="006F1333"/>
    <w:rsid w:val="00705A08"/>
    <w:rsid w:val="00706C38"/>
    <w:rsid w:val="00712682"/>
    <w:rsid w:val="0071619E"/>
    <w:rsid w:val="0071751D"/>
    <w:rsid w:val="00784C45"/>
    <w:rsid w:val="00786DAA"/>
    <w:rsid w:val="0079445D"/>
    <w:rsid w:val="007A37E2"/>
    <w:rsid w:val="00814814"/>
    <w:rsid w:val="00827080"/>
    <w:rsid w:val="008609E7"/>
    <w:rsid w:val="00872F6D"/>
    <w:rsid w:val="00897808"/>
    <w:rsid w:val="008A40BD"/>
    <w:rsid w:val="008D6843"/>
    <w:rsid w:val="008E2082"/>
    <w:rsid w:val="00903578"/>
    <w:rsid w:val="00922902"/>
    <w:rsid w:val="0097545D"/>
    <w:rsid w:val="00995C7F"/>
    <w:rsid w:val="009D6BC0"/>
    <w:rsid w:val="00A07B42"/>
    <w:rsid w:val="00A14607"/>
    <w:rsid w:val="00A50B63"/>
    <w:rsid w:val="00A6150A"/>
    <w:rsid w:val="00A6192B"/>
    <w:rsid w:val="00A67014"/>
    <w:rsid w:val="00AB1872"/>
    <w:rsid w:val="00AE01EE"/>
    <w:rsid w:val="00AE2582"/>
    <w:rsid w:val="00AE2944"/>
    <w:rsid w:val="00AF0432"/>
    <w:rsid w:val="00AF4403"/>
    <w:rsid w:val="00B22603"/>
    <w:rsid w:val="00B26BA9"/>
    <w:rsid w:val="00B277B8"/>
    <w:rsid w:val="00B30B6F"/>
    <w:rsid w:val="00B36C1A"/>
    <w:rsid w:val="00B52EAB"/>
    <w:rsid w:val="00BA3D73"/>
    <w:rsid w:val="00C34E7B"/>
    <w:rsid w:val="00C376B6"/>
    <w:rsid w:val="00C5415F"/>
    <w:rsid w:val="00C5609A"/>
    <w:rsid w:val="00C73B05"/>
    <w:rsid w:val="00C82B46"/>
    <w:rsid w:val="00C8788F"/>
    <w:rsid w:val="00CA22F7"/>
    <w:rsid w:val="00CA531E"/>
    <w:rsid w:val="00CB60D8"/>
    <w:rsid w:val="00CD4F94"/>
    <w:rsid w:val="00D06B86"/>
    <w:rsid w:val="00D23E42"/>
    <w:rsid w:val="00D24E93"/>
    <w:rsid w:val="00D36186"/>
    <w:rsid w:val="00D600C6"/>
    <w:rsid w:val="00D806E3"/>
    <w:rsid w:val="00D85708"/>
    <w:rsid w:val="00DA4EBE"/>
    <w:rsid w:val="00DB2712"/>
    <w:rsid w:val="00E07D48"/>
    <w:rsid w:val="00E10C0D"/>
    <w:rsid w:val="00E22C3A"/>
    <w:rsid w:val="00E355E6"/>
    <w:rsid w:val="00E42D03"/>
    <w:rsid w:val="00E75336"/>
    <w:rsid w:val="00E85B12"/>
    <w:rsid w:val="00EB79F7"/>
    <w:rsid w:val="00F011B4"/>
    <w:rsid w:val="00F2221C"/>
    <w:rsid w:val="00F4309C"/>
    <w:rsid w:val="00F515D5"/>
    <w:rsid w:val="00F72EC3"/>
    <w:rsid w:val="00F738B2"/>
    <w:rsid w:val="00F87CDC"/>
    <w:rsid w:val="00FD5057"/>
    <w:rsid w:val="00FE5C6B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80"/>
    <w:rPr>
      <w:rFonts w:ascii="Bookman Old Style" w:hAnsi="Bookman Old Style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619E"/>
    <w:pPr>
      <w:keepNext/>
      <w:spacing w:after="120"/>
      <w:jc w:val="center"/>
      <w:outlineLvl w:val="0"/>
    </w:pPr>
    <w:rPr>
      <w:rFonts w:ascii="Arial" w:eastAsia="Times New Roman" w:hAnsi="Arial"/>
      <w:b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71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718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417180"/>
    <w:rPr>
      <w:rFonts w:ascii="Bookman Old Style" w:hAnsi="Bookman Old Style"/>
      <w:sz w:val="24"/>
      <w:szCs w:val="24"/>
    </w:rPr>
  </w:style>
  <w:style w:type="character" w:styleId="Hipercze">
    <w:name w:val="Hyperlink"/>
    <w:uiPriority w:val="99"/>
    <w:unhideWhenUsed/>
    <w:rsid w:val="00FE5C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E6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E355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4A9D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Bezodstpw">
    <w:name w:val="No Spacing"/>
    <w:uiPriority w:val="1"/>
    <w:qFormat/>
    <w:rsid w:val="00564A9D"/>
    <w:rPr>
      <w:rFonts w:ascii="Bookman Old Style" w:hAnsi="Bookman Old Style"/>
      <w:sz w:val="24"/>
      <w:szCs w:val="24"/>
      <w:lang w:eastAsia="en-US"/>
    </w:rPr>
  </w:style>
  <w:style w:type="paragraph" w:styleId="Tekstpodstawowywcity">
    <w:name w:val="Body Text Indent"/>
    <w:aliases w:val=" Znak"/>
    <w:basedOn w:val="Normalny"/>
    <w:link w:val="TekstpodstawowywcityZnak"/>
    <w:rsid w:val="0071619E"/>
    <w:pPr>
      <w:ind w:left="187" w:hanging="187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aliases w:val=" Znak Znak"/>
    <w:link w:val="Tekstpodstawowywcity"/>
    <w:rsid w:val="00716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619E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link w:val="Tekstpodstawowy"/>
    <w:rsid w:val="00716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619E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71619E"/>
    <w:rPr>
      <w:rFonts w:ascii="Bookman Old Style" w:hAnsi="Bookman Old Style"/>
      <w:sz w:val="24"/>
      <w:szCs w:val="24"/>
    </w:rPr>
  </w:style>
  <w:style w:type="character" w:customStyle="1" w:styleId="Nagwek1Znak">
    <w:name w:val="Nagłówek 1 Znak"/>
    <w:link w:val="Nagwek1"/>
    <w:rsid w:val="0071619E"/>
    <w:rPr>
      <w:rFonts w:ascii="Arial" w:eastAsia="Times New Roman" w:hAnsi="Arial" w:cs="Arial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D24E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147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E1474"/>
    <w:rPr>
      <w:rFonts w:ascii="Bookman Old Style" w:hAnsi="Bookman Old Style"/>
      <w:sz w:val="24"/>
      <w:szCs w:val="24"/>
      <w:lang w:eastAsia="en-US"/>
    </w:rPr>
  </w:style>
  <w:style w:type="character" w:customStyle="1" w:styleId="st">
    <w:name w:val="st"/>
    <w:rsid w:val="000E1474"/>
  </w:style>
  <w:style w:type="character" w:styleId="Uwydatnienie">
    <w:name w:val="Emphasis"/>
    <w:uiPriority w:val="20"/>
    <w:qFormat/>
    <w:rsid w:val="000E1474"/>
    <w:rPr>
      <w:i/>
      <w:iCs/>
    </w:rPr>
  </w:style>
  <w:style w:type="character" w:customStyle="1" w:styleId="h2">
    <w:name w:val="h2"/>
    <w:rsid w:val="00995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nowykorc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684EE-E985-412D-9D63-FB9ED3BD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Anna Kwiecień</cp:lastModifiedBy>
  <cp:revision>2</cp:revision>
  <cp:lastPrinted>2017-09-05T11:22:00Z</cp:lastPrinted>
  <dcterms:created xsi:type="dcterms:W3CDTF">2017-09-05T11:32:00Z</dcterms:created>
  <dcterms:modified xsi:type="dcterms:W3CDTF">2017-09-05T11:32:00Z</dcterms:modified>
</cp:coreProperties>
</file>