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651C27">
      <w:pPr>
        <w:widowControl w:val="0"/>
        <w:autoSpaceDE w:val="0"/>
        <w:autoSpaceDN w:val="0"/>
        <w:adjustRightInd w:val="0"/>
        <w:ind w:left="2520"/>
        <w:rPr>
          <w:b/>
          <w:bCs/>
          <w:shadow/>
          <w:sz w:val="28"/>
          <w:szCs w:val="28"/>
        </w:rPr>
      </w:pPr>
    </w:p>
    <w:p w:rsidR="00651C27" w:rsidRPr="00DD57D3" w:rsidRDefault="00651C27" w:rsidP="00651C27">
      <w:pPr>
        <w:suppressAutoHyphens/>
        <w:ind w:left="6804"/>
        <w:rPr>
          <w:rFonts w:ascii="Bookman Old Style" w:hAnsi="Bookman Old Style"/>
          <w:b/>
          <w:shadow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232063</wp:posOffset>
            </wp:positionH>
            <wp:positionV relativeFrom="margin">
              <wp:posOffset>489058</wp:posOffset>
            </wp:positionV>
            <wp:extent cx="1479406" cy="1656272"/>
            <wp:effectExtent l="19050" t="0" r="6494" b="0"/>
            <wp:wrapNone/>
            <wp:docPr id="2" name="Obraz 3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06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Gmina Brody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ul. Stanisława Staszica 3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27 – 230 Brody</w:t>
      </w:r>
    </w:p>
    <w:p w:rsidR="00651C27" w:rsidRPr="00215CB4" w:rsidRDefault="00651C27" w:rsidP="00651C27"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left="2268" w:hanging="1008"/>
        <w:jc w:val="center"/>
        <w:outlineLvl w:val="4"/>
        <w:rPr>
          <w:rFonts w:ascii="Calibri" w:hAnsi="Calibri"/>
          <w:bCs/>
          <w:i/>
          <w:iCs/>
          <w:szCs w:val="2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u w:val="single"/>
          <w:lang w:eastAsia="ar-SA"/>
        </w:rPr>
      </w:pPr>
      <w:r w:rsidRPr="00215CB4">
        <w:rPr>
          <w:sz w:val="28"/>
          <w:szCs w:val="28"/>
          <w:lang w:eastAsia="ar-SA"/>
        </w:rPr>
        <w:t>SPECYFIKACJA ISTOTNYCH WARUNKÓW ZAMÓWIENIA /SIWZ/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  <w:r w:rsidRPr="00215CB4">
        <w:rPr>
          <w:u w:val="single"/>
          <w:lang w:eastAsia="ar-SA"/>
        </w:rPr>
        <w:t xml:space="preserve">Nazwa zamówienia nadana przez zamawiającego: </w:t>
      </w:r>
    </w:p>
    <w:p w:rsidR="00475B94" w:rsidRPr="00215CB4" w:rsidRDefault="00475B94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Pr="00215CB4" w:rsidRDefault="00651C27" w:rsidP="00651C27">
      <w:pPr>
        <w:tabs>
          <w:tab w:val="right" w:pos="-2410"/>
        </w:tabs>
        <w:suppressAutoHyphens/>
        <w:rPr>
          <w:color w:val="FF0000"/>
          <w:u w:val="single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</w:p>
    <w:p w:rsidR="001A28F1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</w:rPr>
        <w:t>„</w:t>
      </w:r>
      <w:r w:rsidR="0075568E" w:rsidRPr="0075568E">
        <w:rPr>
          <w:b/>
        </w:rPr>
        <w:t>Przebudowa drogi gminnej nr 313028 T Ruda - Adamów - etap II</w:t>
      </w:r>
      <w:r w:rsidR="005E35AA" w:rsidRPr="005E35AA">
        <w:rPr>
          <w:b/>
        </w:rPr>
        <w:t>”</w:t>
      </w:r>
      <w:r w:rsidR="0041237B">
        <w:rPr>
          <w:b/>
        </w:rPr>
        <w:t xml:space="preserve"> </w:t>
      </w:r>
    </w:p>
    <w:p w:rsidR="00651C27" w:rsidRPr="00215CB4" w:rsidRDefault="0041237B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651C27" w:rsidRPr="00215CB4" w:rsidRDefault="00651C27" w:rsidP="00651C27">
      <w:pPr>
        <w:keepNext/>
        <w:suppressAutoHyphens/>
        <w:jc w:val="both"/>
        <w:outlineLvl w:val="0"/>
        <w:rPr>
          <w:b/>
          <w:color w:val="FF0000"/>
          <w:spacing w:val="20"/>
          <w:sz w:val="20"/>
          <w:lang w:eastAsia="ar-SA"/>
        </w:rPr>
      </w:pPr>
    </w:p>
    <w:p w:rsidR="00475B94" w:rsidRDefault="00475B94" w:rsidP="00651C27">
      <w:pPr>
        <w:keepNext/>
        <w:suppressAutoHyphens/>
        <w:jc w:val="both"/>
        <w:outlineLvl w:val="0"/>
        <w:rPr>
          <w:spacing w:val="20"/>
          <w:lang w:eastAsia="ar-SA"/>
        </w:rPr>
      </w:pPr>
    </w:p>
    <w:p w:rsidR="00651C27" w:rsidRPr="00F26DA0" w:rsidRDefault="00651C27" w:rsidP="00651C27">
      <w:pPr>
        <w:keepNext/>
        <w:suppressAutoHyphens/>
        <w:jc w:val="both"/>
        <w:outlineLvl w:val="0"/>
        <w:rPr>
          <w:spacing w:val="20"/>
          <w:lang w:eastAsia="ar-SA"/>
        </w:rPr>
      </w:pPr>
      <w:r w:rsidRPr="00F26DA0">
        <w:rPr>
          <w:spacing w:val="20"/>
          <w:lang w:eastAsia="ar-SA"/>
        </w:rPr>
        <w:t>Nr zamówienia: I.271.</w:t>
      </w:r>
      <w:r w:rsidR="0075568E">
        <w:rPr>
          <w:spacing w:val="20"/>
          <w:lang w:eastAsia="ar-SA"/>
        </w:rPr>
        <w:t>RA.II</w:t>
      </w:r>
      <w:r w:rsidRPr="00F26DA0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F26DA0">
        <w:rPr>
          <w:spacing w:val="20"/>
          <w:lang w:eastAsia="ar-SA"/>
        </w:rPr>
        <w:t>17</w:t>
      </w:r>
    </w:p>
    <w:p w:rsidR="00475B94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568E" w:rsidRPr="0075568E" w:rsidRDefault="0075568E" w:rsidP="0075568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568E">
        <w:rPr>
          <w:bCs/>
        </w:rPr>
        <w:t xml:space="preserve">Zadanie dofinansowane </w:t>
      </w:r>
      <w:r w:rsidRPr="0075568E">
        <w:t xml:space="preserve">w ramach programu wieloletniego pn.: „Program rozwoju gminnej </w:t>
      </w:r>
      <w:r>
        <w:br/>
      </w:r>
      <w:r w:rsidRPr="0075568E">
        <w:t>i powiatowej infrastruktury drogowej na lata 2016-2019”</w:t>
      </w:r>
    </w:p>
    <w:p w:rsidR="00475B94" w:rsidRPr="00173CC8" w:rsidRDefault="00475B94" w:rsidP="00475B9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F26DA0" w:rsidRDefault="00651C27" w:rsidP="00651C27">
      <w:pPr>
        <w:suppressAutoHyphens/>
        <w:spacing w:after="120"/>
        <w:jc w:val="both"/>
        <w:rPr>
          <w:lang w:eastAsia="ar-SA"/>
        </w:rPr>
      </w:pPr>
      <w:r w:rsidRPr="00F26DA0">
        <w:rPr>
          <w:lang w:eastAsia="ar-SA"/>
        </w:rPr>
        <w:t>Postępowanie o udzielenie niniejszego zamówienia prowadzone jest zgodnie z przepisami ustawy z dnia 29 stycznia 2004 r. Prawo zamówień  publicznych (</w:t>
      </w:r>
      <w:proofErr w:type="spellStart"/>
      <w:r w:rsidRPr="00F26DA0">
        <w:rPr>
          <w:lang w:eastAsia="ar-SA"/>
        </w:rPr>
        <w:t>Dz.U</w:t>
      </w:r>
      <w:proofErr w:type="spellEnd"/>
      <w:r w:rsidRPr="00F26DA0">
        <w:rPr>
          <w:lang w:eastAsia="ar-SA"/>
        </w:rPr>
        <w:t xml:space="preserve">. z 2015 r., poz. 2164 </w:t>
      </w:r>
      <w:r w:rsidR="003348D2">
        <w:rPr>
          <w:lang w:eastAsia="ar-SA"/>
        </w:rPr>
        <w:br/>
      </w:r>
      <w:r w:rsidRPr="00F26DA0">
        <w:rPr>
          <w:lang w:eastAsia="ar-SA"/>
        </w:rPr>
        <w:t>z późn. zm.), stosownie dla zamówień o równowartości poniżej kwot określonych w przepisach wydanych na podstawie art. 11 ust. 8 ustawy oraz przepisów wykonawczych wydanych na podstawie tejże ustawy.</w:t>
      </w:r>
    </w:p>
    <w:p w:rsidR="00651C27" w:rsidRPr="001957E8" w:rsidRDefault="00651C27" w:rsidP="00651C27">
      <w:pPr>
        <w:keepNext/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</w:pPr>
      <w:r w:rsidRPr="001957E8"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  <w:t xml:space="preserve"> </w:t>
      </w:r>
    </w:p>
    <w:p w:rsidR="00E14622" w:rsidRPr="00222FFC" w:rsidRDefault="00E14622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651C27" w:rsidRPr="00E44BDD" w:rsidRDefault="00651C27" w:rsidP="00651C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                                                                                                                                 Zatwierdzam</w:t>
      </w: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41237B" w:rsidRPr="0041237B" w:rsidRDefault="0041237B" w:rsidP="00651C27">
      <w:pPr>
        <w:widowControl w:val="0"/>
        <w:autoSpaceDE w:val="0"/>
        <w:autoSpaceDN w:val="0"/>
        <w:adjustRightInd w:val="0"/>
      </w:pPr>
    </w:p>
    <w:p w:rsidR="00651C27" w:rsidRPr="0041237B" w:rsidRDefault="00475B94" w:rsidP="00651C27">
      <w:pPr>
        <w:widowControl w:val="0"/>
        <w:autoSpaceDE w:val="0"/>
        <w:autoSpaceDN w:val="0"/>
        <w:adjustRightInd w:val="0"/>
      </w:pPr>
      <w:r>
        <w:t xml:space="preserve">Brody, dnia </w:t>
      </w:r>
      <w:r w:rsidR="0075568E">
        <w:t>11</w:t>
      </w:r>
      <w:r w:rsidR="00651C27" w:rsidRPr="0041237B">
        <w:t>.0</w:t>
      </w:r>
      <w:r w:rsidR="0075568E">
        <w:t>9</w:t>
      </w:r>
      <w:r w:rsidR="00651C27" w:rsidRPr="0041237B">
        <w:t xml:space="preserve">.2017r.                                                                                          </w:t>
      </w:r>
    </w:p>
    <w:p w:rsidR="0075568E" w:rsidRDefault="0075568E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SPIS   TREŚCI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I</w:t>
      </w:r>
      <w:r>
        <w:tab/>
      </w:r>
      <w:r>
        <w:tab/>
      </w:r>
      <w:r w:rsidRPr="00F26DA0">
        <w:rPr>
          <w:b/>
          <w:bCs/>
        </w:rPr>
        <w:t>Instrukcja dla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Nazwa i adres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Numer postępowania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Tryb udzielenia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Przedmiot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dotycząca ofert częściowych i wariantowych i o których mowa w art. 67 ust. 1 pkt. 6 ustawy </w:t>
      </w:r>
      <w:proofErr w:type="spellStart"/>
      <w:r w:rsidRPr="00F26DA0">
        <w:t>Pzp</w:t>
      </w:r>
      <w:proofErr w:type="spellEnd"/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Zlecanie usług podwykonawcom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Termin  realizacji  zamówienia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Warunki udziału w postępowaniu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Wykaz oświadczeń i dokumentów , jakie wykonawcy maja złożyć wraz z ofertą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Informacja o przynależności lub braku przynależności do tej samej grupy kapitałowej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Wykaz dokumentów  jakie mają złożyć wykonawcy na wezwanie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sposobie porozumiewania się zamawiającego z wykonawcami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Wymagania dotyczące wadium  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Opis  sposobu  przygotowania oferty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Opis sposobu obliczenia ceny oferty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składania 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Termin związania ofertą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otwarcia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Badanie  i  ocena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formalnościach po wyborze oferty w celu zawarcia umowy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Zabezpieczenie należytego wykonania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Warunki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Środki ochrony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>Rozdział  II</w:t>
      </w:r>
      <w:r>
        <w:rPr>
          <w:i/>
          <w:iCs/>
        </w:rPr>
        <w:tab/>
      </w:r>
      <w:r>
        <w:rPr>
          <w:i/>
          <w:iCs/>
        </w:rPr>
        <w:tab/>
      </w:r>
      <w:r w:rsidRPr="00F26DA0">
        <w:rPr>
          <w:b/>
          <w:bCs/>
        </w:rPr>
        <w:t>Załączniki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ook w:val="04A0"/>
      </w:tblPr>
      <w:tblGrid>
        <w:gridCol w:w="1843"/>
        <w:gridCol w:w="8363"/>
      </w:tblGrid>
      <w:tr w:rsidR="00651C27" w:rsidTr="00A433B7">
        <w:tc>
          <w:tcPr>
            <w:tcW w:w="1843" w:type="dxa"/>
          </w:tcPr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1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2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3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4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5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6</w:t>
            </w:r>
          </w:p>
          <w:p w:rsidR="00651C27" w:rsidRPr="00BD5AAE" w:rsidRDefault="00651C27" w:rsidP="00A433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7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  <w:r w:rsidRPr="00BD5AAE">
              <w:rPr>
                <w:sz w:val="26"/>
                <w:szCs w:val="26"/>
              </w:rPr>
              <w:t>Załącznik nr 8</w:t>
            </w:r>
          </w:p>
        </w:tc>
        <w:tc>
          <w:tcPr>
            <w:tcW w:w="8363" w:type="dxa"/>
          </w:tcPr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 xml:space="preserve">Formularz oferty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spełniania warunków udziału w postępowaniu</w:t>
            </w:r>
            <w:r>
              <w:t xml:space="preserve">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wykluczenia z postępowania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przyna</w:t>
            </w:r>
            <w:r>
              <w:t>leżności /braku przynależności</w:t>
            </w:r>
            <w:r w:rsidRPr="00F26DA0">
              <w:t xml:space="preserve"> do grupy kapitałowej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Pisemne zobowiązanie innego podmiotu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robót budowlanych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osób które będą uczestniczyć  w wykonaniu zamówienia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>
              <w:t>K</w:t>
            </w:r>
            <w:r w:rsidRPr="00F26DA0">
              <w:t>osztorys ofertowy</w:t>
            </w:r>
          </w:p>
          <w:p w:rsidR="00651C27" w:rsidRDefault="00651C27" w:rsidP="00A433B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 III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 w:rsidRPr="00F26DA0">
        <w:rPr>
          <w:b/>
          <w:bCs/>
          <w:i/>
          <w:iCs/>
        </w:rPr>
        <w:t xml:space="preserve">  </w:t>
      </w:r>
      <w:r w:rsidRPr="00F26DA0">
        <w:rPr>
          <w:b/>
          <w:bCs/>
        </w:rPr>
        <w:t>Istotne postanowienia umowy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 xml:space="preserve">                                   </w:t>
      </w:r>
    </w:p>
    <w:p w:rsidR="00651C27" w:rsidRPr="00F26DA0" w:rsidRDefault="00651C27" w:rsidP="00651C27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rPr>
          <w:b/>
          <w:bCs/>
        </w:rPr>
      </w:pPr>
      <w:r w:rsidRPr="00F26DA0">
        <w:rPr>
          <w:b/>
          <w:bCs/>
        </w:rPr>
        <w:t>Rozdział  IV</w:t>
      </w:r>
      <w:r>
        <w:rPr>
          <w:b/>
          <w:bCs/>
        </w:rPr>
        <w:tab/>
      </w:r>
      <w:r w:rsidRPr="00F26DA0">
        <w:rPr>
          <w:b/>
          <w:bCs/>
        </w:rPr>
        <w:t xml:space="preserve">-   Przedmiar robót , Szczegółowe   Specyfikacje Techniczne </w:t>
      </w:r>
      <w:r w:rsidRPr="00F26DA0">
        <w:rPr>
          <w:b/>
          <w:bCs/>
        </w:rPr>
        <w:br/>
        <w:t xml:space="preserve">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ROZDZIAŁ   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INSTRUKCJA   DLA  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992E12" w:rsidRPr="00F26DA0" w:rsidRDefault="00992E12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NAZWA   I  ADRES  ZAMAWIAJĄCEGO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shadow/>
        </w:rPr>
      </w:pP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b/>
          <w:shadow/>
          <w:sz w:val="24"/>
          <w:szCs w:val="24"/>
        </w:rPr>
      </w:pPr>
      <w:r w:rsidRPr="009552E7">
        <w:rPr>
          <w:rFonts w:ascii="Times New Roman" w:hAnsi="Times New Roman" w:cs="Times New Roman"/>
          <w:b/>
          <w:shadow/>
          <w:sz w:val="24"/>
          <w:szCs w:val="24"/>
        </w:rPr>
        <w:t xml:space="preserve">Gmina Brody   </w:t>
      </w:r>
      <w:r w:rsidRPr="009552E7">
        <w:rPr>
          <w:rFonts w:ascii="Times New Roman" w:hAnsi="Times New Roman" w:cs="Times New Roman"/>
          <w:sz w:val="24"/>
          <w:szCs w:val="24"/>
        </w:rPr>
        <w:t>reprezentowana przez</w:t>
      </w: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Pr="009552E7">
        <w:rPr>
          <w:rFonts w:ascii="Times New Roman" w:hAnsi="Times New Roman" w:cs="Times New Roman"/>
          <w:b/>
          <w:shadow/>
          <w:sz w:val="24"/>
          <w:szCs w:val="24"/>
        </w:rPr>
        <w:t>Wójta Gminy Brody</w:t>
      </w: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552E7">
        <w:rPr>
          <w:rFonts w:ascii="Times New Roman" w:hAnsi="Times New Roman" w:cs="Times New Roman"/>
          <w:sz w:val="24"/>
          <w:szCs w:val="24"/>
        </w:rPr>
        <w:t xml:space="preserve">27 – 230 Brody, ul. St. Staszica 3 </w:t>
      </w:r>
    </w:p>
    <w:p w:rsidR="00651C27" w:rsidRPr="009552E7" w:rsidRDefault="00651C27" w:rsidP="00651C27">
      <w:pPr>
        <w:pStyle w:val="Lista"/>
        <w:ind w:left="0" w:firstLine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</w:rPr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Telefon:   0-41    271 – 12 – 05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Fax:          0-41   271 – 12 – 31 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inwestycje@brody.info.pl</w:t>
      </w:r>
    </w:p>
    <w:p w:rsidR="003348D2" w:rsidRDefault="00651C27" w:rsidP="0041237B">
      <w:pPr>
        <w:pStyle w:val="Lista"/>
        <w:spacing w:line="360" w:lineRule="auto"/>
        <w:ind w:left="0" w:firstLine="0"/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hadow/>
          <w:sz w:val="24"/>
          <w:szCs w:val="24"/>
        </w:rPr>
        <w:tab/>
      </w:r>
      <w:hyperlink r:id="rId9" w:history="1">
        <w:r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www.brody.info.pl</w:t>
        </w:r>
      </w:hyperlink>
      <w:r w:rsidR="0041237B">
        <w:t xml:space="preserve">,    </w:t>
      </w:r>
    </w:p>
    <w:p w:rsidR="00651C27" w:rsidRPr="009552E7" w:rsidRDefault="00CE2F5B" w:rsidP="003348D2">
      <w:pPr>
        <w:pStyle w:val="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1C27"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www.bip.brody.info.pl</w:t>
        </w:r>
      </w:hyperlink>
    </w:p>
    <w:p w:rsidR="00651C27" w:rsidRPr="00F26DA0" w:rsidRDefault="00651C27" w:rsidP="00651C27">
      <w:pPr>
        <w:widowControl w:val="0"/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ind w:left="735" w:hanging="375"/>
        <w:jc w:val="both"/>
        <w:rPr>
          <w:b/>
          <w:bCs/>
          <w:shadow/>
        </w:rPr>
      </w:pPr>
      <w:r w:rsidRPr="00F26DA0">
        <w:rPr>
          <w:b/>
          <w:bCs/>
          <w:shadow/>
        </w:rPr>
        <w:t>NUMER  POSTĘPOWANIA</w:t>
      </w:r>
    </w:p>
    <w:p w:rsidR="00651C27" w:rsidRPr="00F26DA0" w:rsidRDefault="00651C27" w:rsidP="00651C27">
      <w:pPr>
        <w:widowControl w:val="0"/>
        <w:tabs>
          <w:tab w:val="left" w:pos="735"/>
        </w:tabs>
        <w:autoSpaceDE w:val="0"/>
        <w:autoSpaceDN w:val="0"/>
        <w:adjustRightInd w:val="0"/>
        <w:ind w:left="360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 xml:space="preserve">Postępowanie, którego dotyczy niniejsza specyfikacja istotnych warunków zamówienia oznaczone jest numerem </w:t>
      </w:r>
      <w:r w:rsidRPr="0041237B">
        <w:rPr>
          <w:spacing w:val="20"/>
          <w:lang w:eastAsia="ar-SA"/>
        </w:rPr>
        <w:t>I.271.</w:t>
      </w:r>
      <w:r w:rsidR="0075568E">
        <w:rPr>
          <w:spacing w:val="20"/>
          <w:lang w:eastAsia="ar-SA"/>
        </w:rPr>
        <w:t>RA.II</w:t>
      </w:r>
      <w:r w:rsidRPr="0041237B">
        <w:rPr>
          <w:spacing w:val="20"/>
          <w:lang w:eastAsia="ar-SA"/>
        </w:rPr>
        <w:t>.</w:t>
      </w:r>
      <w:r w:rsidR="00257249">
        <w:rPr>
          <w:spacing w:val="20"/>
          <w:lang w:eastAsia="ar-SA"/>
        </w:rPr>
        <w:t>1.</w:t>
      </w:r>
      <w:r w:rsidRPr="0041237B">
        <w:rPr>
          <w:spacing w:val="20"/>
          <w:lang w:eastAsia="ar-SA"/>
        </w:rPr>
        <w:t>17</w:t>
      </w: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>Wykonawcy porozumiewając się z Zamawiającym powinni powoływać się na ten numer, a wszelka korespondencja, w tym ewentualne zapytania winny być kierowane na adres podany powyżej.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>TRYB   UDZIELENIA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pStyle w:val="Tekstpodstawowy"/>
        <w:ind w:left="495"/>
        <w:jc w:val="both"/>
        <w:rPr>
          <w:b w:val="0"/>
          <w:i w:val="0"/>
        </w:rPr>
      </w:pPr>
      <w:r>
        <w:rPr>
          <w:b w:val="0"/>
          <w:i w:val="0"/>
        </w:rPr>
        <w:t xml:space="preserve">3.1. </w:t>
      </w:r>
      <w:r w:rsidRPr="00F26DA0">
        <w:rPr>
          <w:b w:val="0"/>
          <w:i w:val="0"/>
        </w:rPr>
        <w:t>Postępowanie o udzielenie zamówienia prowadzone jest na podstawie ustawy  z dnia 29 stycznia 2004r. Prawo zamówień  publicznych  (tekst  jednolity – Dz. U. z 2015r poz. 2164 zm. Dz. U. z 2016r poz. 1020) oraz przepisów  wykonawczych wydanych na jej  podstawie oraz niniejszej Specyfikacji Istotnych Warunków Zamówienia.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 xml:space="preserve">3.2 Postępowanie o udzielenie zamówienia prowadzone jest w </w:t>
      </w:r>
      <w:r w:rsidRPr="00F26DA0">
        <w:rPr>
          <w:b/>
          <w:bCs/>
        </w:rPr>
        <w:t>trybie przetargu nieograniczonego, p</w:t>
      </w:r>
      <w:r w:rsidRPr="00F26DA0">
        <w:t xml:space="preserve">odstawa prawna </w:t>
      </w:r>
      <w:r w:rsidRPr="00F26DA0">
        <w:rPr>
          <w:b/>
          <w:bCs/>
        </w:rPr>
        <w:t>art.</w:t>
      </w:r>
      <w:r w:rsidR="0041237B">
        <w:rPr>
          <w:b/>
          <w:bCs/>
        </w:rPr>
        <w:t xml:space="preserve"> </w:t>
      </w:r>
      <w:r w:rsidRPr="00F26DA0">
        <w:rPr>
          <w:b/>
          <w:bCs/>
        </w:rPr>
        <w:t>10, ust.1</w:t>
      </w:r>
      <w:r w:rsidRPr="00F26DA0">
        <w:t xml:space="preserve">  ustawy Prawo   Zamówień  Publicznych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>3.3 Ilekroć w niniejszej instrukcji użyte jest pojęcie „ustawa” należy przez to</w:t>
      </w:r>
      <w:r>
        <w:t xml:space="preserve"> </w:t>
      </w:r>
      <w:r w:rsidRPr="00F26DA0">
        <w:t>rozumieć ustawę  „Prawo zamówień publicznych” , o której mowa w pkt. 3.1.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OPIS   PRZEDMIOTU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Cs/>
        </w:rPr>
      </w:pPr>
    </w:p>
    <w:p w:rsidR="00651C27" w:rsidRPr="00821952" w:rsidRDefault="00651C27" w:rsidP="00651C27">
      <w:pPr>
        <w:spacing w:after="120"/>
        <w:jc w:val="both"/>
        <w:rPr>
          <w:u w:val="dotted"/>
        </w:rPr>
      </w:pPr>
      <w:r w:rsidRPr="00215CB4">
        <w:rPr>
          <w:lang w:eastAsia="ar-SA"/>
        </w:rPr>
        <w:t xml:space="preserve">Przedmiotem zamówienia jest wykonanie robót budowlanych związanych </w:t>
      </w:r>
      <w:r w:rsidRPr="00215CB4">
        <w:rPr>
          <w:bCs/>
        </w:rPr>
        <w:t>z </w:t>
      </w:r>
      <w:r w:rsidRPr="00215CB4">
        <w:rPr>
          <w:bCs/>
          <w:iCs/>
          <w:lang w:eastAsia="ar-SA"/>
        </w:rPr>
        <w:t xml:space="preserve">realizacją zadania </w:t>
      </w:r>
      <w:r w:rsidRPr="00215CB4">
        <w:t xml:space="preserve">pn.: </w:t>
      </w:r>
      <w:r w:rsidRPr="00215CB4">
        <w:rPr>
          <w:b/>
        </w:rPr>
        <w:t>„</w:t>
      </w:r>
      <w:r w:rsidR="0075568E" w:rsidRPr="0075568E">
        <w:rPr>
          <w:b/>
        </w:rPr>
        <w:t>Przebudowa drogi gminnej nr 313028 T Ruda - Adamów - etap II</w:t>
      </w:r>
      <w:r w:rsidR="00821952">
        <w:rPr>
          <w:b/>
        </w:rPr>
        <w:t>”</w:t>
      </w:r>
      <w:r w:rsidR="00821952">
        <w:t>.</w:t>
      </w:r>
    </w:p>
    <w:p w:rsidR="00254F33" w:rsidRPr="008A50A7" w:rsidRDefault="00A17CAC" w:rsidP="00254F33">
      <w:pPr>
        <w:pStyle w:val="Tekstpodstawowy"/>
        <w:jc w:val="both"/>
        <w:rPr>
          <w:b w:val="0"/>
          <w:bCs w:val="0"/>
          <w:i w:val="0"/>
          <w:iCs w:val="0"/>
        </w:rPr>
      </w:pPr>
      <w:r w:rsidRPr="00A17CAC">
        <w:rPr>
          <w:b w:val="0"/>
          <w:bCs w:val="0"/>
          <w:i w:val="0"/>
          <w:iCs w:val="0"/>
        </w:rPr>
        <w:t xml:space="preserve">- odcinek o długości 855 </w:t>
      </w:r>
      <w:proofErr w:type="spellStart"/>
      <w:r w:rsidRPr="00A17CAC">
        <w:rPr>
          <w:b w:val="0"/>
          <w:bCs w:val="0"/>
          <w:i w:val="0"/>
          <w:iCs w:val="0"/>
        </w:rPr>
        <w:t>mb</w:t>
      </w:r>
      <w:proofErr w:type="spellEnd"/>
      <w:r w:rsidRPr="00A17CAC">
        <w:rPr>
          <w:b w:val="0"/>
          <w:bCs w:val="0"/>
          <w:i w:val="0"/>
          <w:iCs w:val="0"/>
        </w:rPr>
        <w:t>.</w:t>
      </w:r>
      <w:r>
        <w:rPr>
          <w:b w:val="0"/>
          <w:bCs w:val="0"/>
          <w:i w:val="0"/>
          <w:iCs w:val="0"/>
        </w:rPr>
        <w:t xml:space="preserve"> </w:t>
      </w:r>
      <w:r w:rsidRPr="00A17CAC">
        <w:rPr>
          <w:b w:val="0"/>
          <w:bCs w:val="0"/>
          <w:i w:val="0"/>
          <w:iCs w:val="0"/>
        </w:rPr>
        <w:t xml:space="preserve">W wyniku przebudowy zostaną podniesione parametry techniczne i użytkowe drogi, wykonane zostanie wzmocnienie konstrukcji drogi poprzez wykonanie podbudowy metodą głębokiego recyklingu z mieszanki MCE  oraz warstwy wiążącej o gr. 5 cm i ścieralnej o gr. 5 </w:t>
      </w:r>
      <w:proofErr w:type="spellStart"/>
      <w:r w:rsidRPr="00A17CAC">
        <w:rPr>
          <w:b w:val="0"/>
          <w:bCs w:val="0"/>
          <w:i w:val="0"/>
          <w:iCs w:val="0"/>
        </w:rPr>
        <w:t>cm</w:t>
      </w:r>
      <w:proofErr w:type="spellEnd"/>
      <w:r w:rsidRPr="00A17CAC">
        <w:rPr>
          <w:b w:val="0"/>
          <w:bCs w:val="0"/>
          <w:i w:val="0"/>
          <w:iCs w:val="0"/>
        </w:rPr>
        <w:t xml:space="preserve">. Umocnione zostaną pobocza drogi tłuczniem kamiennym i destruktem, odtworzone zostanie odwodnienie drogi. </w:t>
      </w:r>
      <w:r w:rsidR="00254F33" w:rsidRPr="008A50A7">
        <w:rPr>
          <w:b w:val="0"/>
          <w:bCs w:val="0"/>
          <w:i w:val="0"/>
          <w:iCs w:val="0"/>
        </w:rPr>
        <w:t>Zakres prac do wykonania: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roboty ziemne,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 xml:space="preserve">wykonanie podbudowy </w:t>
      </w:r>
      <w:r w:rsidR="005E35AA">
        <w:rPr>
          <w:b w:val="0"/>
          <w:bCs w:val="0"/>
          <w:i w:val="0"/>
          <w:iCs w:val="0"/>
        </w:rPr>
        <w:t>zasadniczej metodą recyklingu MCE</w:t>
      </w:r>
      <w:r w:rsidRPr="00380960">
        <w:rPr>
          <w:b w:val="0"/>
          <w:bCs w:val="0"/>
          <w:i w:val="0"/>
          <w:iCs w:val="0"/>
        </w:rPr>
        <w:t>,</w:t>
      </w:r>
    </w:p>
    <w:p w:rsidR="00254F33" w:rsidRPr="00380960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>wykonanie pobocza z kruszywa i destruktu,</w:t>
      </w:r>
    </w:p>
    <w:p w:rsidR="00254F33" w:rsidRDefault="00254F33" w:rsidP="00254F33">
      <w:pPr>
        <w:pStyle w:val="Tekstpodstawowy"/>
        <w:numPr>
          <w:ilvl w:val="0"/>
          <w:numId w:val="13"/>
        </w:numPr>
        <w:ind w:left="426" w:hanging="426"/>
        <w:jc w:val="both"/>
        <w:rPr>
          <w:b w:val="0"/>
          <w:bCs w:val="0"/>
          <w:i w:val="0"/>
          <w:iCs w:val="0"/>
        </w:rPr>
      </w:pPr>
      <w:r w:rsidRPr="00380960">
        <w:rPr>
          <w:b w:val="0"/>
          <w:bCs w:val="0"/>
          <w:i w:val="0"/>
          <w:iCs w:val="0"/>
        </w:rPr>
        <w:t xml:space="preserve">wykonanie nowej nawierzchni asfaltowej warstwa wiążąca gr. </w:t>
      </w:r>
      <w:r w:rsidR="00A17CAC">
        <w:rPr>
          <w:b w:val="0"/>
          <w:bCs w:val="0"/>
          <w:i w:val="0"/>
          <w:iCs w:val="0"/>
        </w:rPr>
        <w:t>5</w:t>
      </w:r>
      <w:r w:rsidRPr="00380960">
        <w:rPr>
          <w:b w:val="0"/>
          <w:bCs w:val="0"/>
          <w:i w:val="0"/>
          <w:iCs w:val="0"/>
        </w:rPr>
        <w:t>cm i warstwa ścieralna gr. </w:t>
      </w:r>
      <w:r w:rsidR="00A17CAC">
        <w:rPr>
          <w:b w:val="0"/>
          <w:bCs w:val="0"/>
          <w:i w:val="0"/>
          <w:iCs w:val="0"/>
        </w:rPr>
        <w:t>5</w:t>
      </w:r>
      <w:r w:rsidRPr="00380960">
        <w:rPr>
          <w:b w:val="0"/>
          <w:bCs w:val="0"/>
          <w:i w:val="0"/>
          <w:iCs w:val="0"/>
        </w:rPr>
        <w:t>cm.</w:t>
      </w:r>
    </w:p>
    <w:p w:rsidR="00A17CAC" w:rsidRPr="00380960" w:rsidRDefault="00A17CAC" w:rsidP="00A17CAC">
      <w:pPr>
        <w:pStyle w:val="Tekstpodstawowy"/>
        <w:ind w:left="426"/>
        <w:jc w:val="both"/>
        <w:rPr>
          <w:b w:val="0"/>
          <w:bCs w:val="0"/>
          <w:i w:val="0"/>
          <w:iCs w:val="0"/>
        </w:rPr>
      </w:pPr>
    </w:p>
    <w:p w:rsidR="00254F33" w:rsidRPr="002B2803" w:rsidRDefault="00254F33" w:rsidP="00254F33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51C27">
      <w:pPr>
        <w:suppressAutoHyphens/>
        <w:jc w:val="both"/>
        <w:rPr>
          <w:u w:val="single"/>
          <w:lang w:eastAsia="ar-SA"/>
        </w:rPr>
      </w:pPr>
      <w:r w:rsidRPr="00215CB4">
        <w:rPr>
          <w:u w:val="single"/>
          <w:lang w:eastAsia="ar-SA"/>
        </w:rPr>
        <w:lastRenderedPageBreak/>
        <w:t>Nazwy i kody wg Wspólnego Słownika Zamówień (CPV):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45.1</w:t>
      </w:r>
      <w:r w:rsidR="001A040B">
        <w:t>1.12.00</w:t>
      </w:r>
      <w:r>
        <w:t>-</w:t>
      </w:r>
      <w:r w:rsidR="001A040B">
        <w:t>0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</w:t>
      </w:r>
      <w:r w:rsidR="001A040B">
        <w:t>24</w:t>
      </w:r>
      <w:r>
        <w:t>.</w:t>
      </w:r>
      <w:r w:rsidR="001A040B">
        <w:t>51</w:t>
      </w:r>
      <w:r>
        <w:t>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</w:t>
      </w:r>
      <w:r w:rsidR="001A040B">
        <w:t>3</w:t>
      </w:r>
      <w:r>
        <w:t>.</w:t>
      </w:r>
      <w:r w:rsidR="001A040B">
        <w:t>2</w:t>
      </w:r>
      <w:r>
        <w:t>0-</w:t>
      </w:r>
      <w:r w:rsidR="001A040B">
        <w:t>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</w:t>
      </w:r>
      <w:r w:rsidR="001A040B">
        <w:t>2</w:t>
      </w:r>
      <w:r>
        <w:t>0-</w:t>
      </w:r>
      <w:r w:rsidR="001A040B">
        <w:t>7</w:t>
      </w:r>
    </w:p>
    <w:p w:rsidR="001A040B" w:rsidRDefault="001A040B" w:rsidP="001A040B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45.23.31.20-6</w:t>
      </w:r>
    </w:p>
    <w:p w:rsidR="00651C27" w:rsidRDefault="00651C27" w:rsidP="00607195">
      <w:pPr>
        <w:pStyle w:val="Tekstpodstawowy"/>
        <w:numPr>
          <w:ilvl w:val="1"/>
          <w:numId w:val="3"/>
        </w:numPr>
        <w:tabs>
          <w:tab w:val="clear" w:pos="1215"/>
          <w:tab w:val="num" w:pos="567"/>
        </w:tabs>
        <w:ind w:left="567" w:hanging="567"/>
        <w:jc w:val="both"/>
        <w:rPr>
          <w:b w:val="0"/>
          <w:i w:val="0"/>
        </w:rPr>
      </w:pPr>
      <w:r w:rsidRPr="00F26DA0">
        <w:rPr>
          <w:b w:val="0"/>
          <w:i w:val="0"/>
        </w:rPr>
        <w:t>Szczegółowy opis przedmiotu</w:t>
      </w:r>
      <w:r w:rsidR="00257249">
        <w:rPr>
          <w:b w:val="0"/>
          <w:i w:val="0"/>
        </w:rPr>
        <w:t xml:space="preserve"> zamówienia zawiera załączony do postępowania przedmiar robót.</w:t>
      </w:r>
    </w:p>
    <w:p w:rsidR="003348D2" w:rsidRPr="003348D2" w:rsidRDefault="003348D2" w:rsidP="0060719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 xml:space="preserve">Zamawiający na podstawie art. 29 ust. 3a ustawy </w:t>
      </w:r>
      <w:proofErr w:type="spellStart"/>
      <w:r w:rsidRPr="003348D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348D2">
        <w:rPr>
          <w:rFonts w:ascii="Times New Roman" w:hAnsi="Times New Roman"/>
          <w:bCs/>
          <w:sz w:val="24"/>
          <w:szCs w:val="24"/>
        </w:rPr>
        <w:t xml:space="preserve"> wymaga zatrudnienia przez wykonawcę lub podwykonawcę na podstawie umowy o pracę osób wykonujących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czynności w zakresie realizacji zamówienia</w:t>
      </w:r>
      <w:r w:rsidRPr="003348D2">
        <w:rPr>
          <w:rFonts w:ascii="Times New Roman" w:hAnsi="Times New Roman"/>
          <w:bCs/>
          <w:sz w:val="24"/>
          <w:szCs w:val="24"/>
        </w:rPr>
        <w:t xml:space="preserve"> w rozumieniu przepisów ustawy z dnia 26 czerwca 1974 r. – Kodeks pracy (Dz. U. z 2014 r. poz. 1502 z późn. zm.),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dotyczących</w:t>
      </w:r>
      <w:r w:rsidRPr="003348D2">
        <w:rPr>
          <w:rFonts w:ascii="Times New Roman" w:hAnsi="Times New Roman"/>
          <w:bCs/>
          <w:sz w:val="24"/>
          <w:szCs w:val="24"/>
        </w:rPr>
        <w:t>: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kierowania robotami budowlanymi (kierownik budowy),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spacing w:after="12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organizowania pracy na budowie i nadzoru (np.: majstrowie, brygadziści).</w:t>
      </w: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  <w:rPr>
          <w:strike/>
        </w:rPr>
      </w:pPr>
      <w:r w:rsidRPr="00F26DA0">
        <w:rPr>
          <w:lang w:eastAsia="en-US"/>
        </w:rPr>
        <w:t xml:space="preserve">Wymagania w tym zakresie </w:t>
      </w:r>
      <w:proofErr w:type="spellStart"/>
      <w:r w:rsidRPr="00F26DA0">
        <w:rPr>
          <w:lang w:eastAsia="en-US"/>
        </w:rPr>
        <w:t>tj</w:t>
      </w:r>
      <w:proofErr w:type="spellEnd"/>
      <w:r w:rsidRPr="00F26DA0">
        <w:rPr>
          <w:lang w:eastAsia="en-US"/>
        </w:rPr>
        <w:t xml:space="preserve">: sposób dokumentowania zatrudnienia osób, o których mowa powyżej, uprawnienia Zamawiającego w zakresie kontroli spełniania przez Wykonawcę wymagań, o których mowa w art. 29 ust. 3a ustawy </w:t>
      </w:r>
      <w:proofErr w:type="spellStart"/>
      <w:r w:rsidRPr="00F26DA0">
        <w:rPr>
          <w:lang w:eastAsia="en-US"/>
        </w:rPr>
        <w:t>Pzp</w:t>
      </w:r>
      <w:proofErr w:type="spellEnd"/>
      <w:r w:rsidRPr="00F26DA0">
        <w:rPr>
          <w:lang w:eastAsia="en-US"/>
        </w:rPr>
        <w:t xml:space="preserve">, oraz sankcje  </w:t>
      </w:r>
      <w:r w:rsidR="0041237B">
        <w:rPr>
          <w:lang w:eastAsia="en-US"/>
        </w:rPr>
        <w:br/>
      </w:r>
      <w:r w:rsidRPr="00F26DA0">
        <w:rPr>
          <w:lang w:eastAsia="en-US"/>
        </w:rPr>
        <w:t xml:space="preserve">z tytułu niespełnienia tych wymagań zawarte są w rozdziale III SIWZ – istotne  postanowienia umowy. </w:t>
      </w:r>
    </w:p>
    <w:p w:rsidR="00651C27" w:rsidRPr="00F26DA0" w:rsidRDefault="00651C27" w:rsidP="00651C27">
      <w:pPr>
        <w:rPr>
          <w:u w:val="single"/>
        </w:rPr>
      </w:pP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</w:pPr>
      <w:r w:rsidRPr="00F26DA0">
        <w:t xml:space="preserve">Jeżeli </w:t>
      </w:r>
      <w:r w:rsidR="00563EF4">
        <w:t>przedmiar robót</w:t>
      </w:r>
      <w:r w:rsidRPr="00F26DA0">
        <w:t xml:space="preserve"> lub specyfikacje techniczne wykonania i odbioru robót wskazywałaby w odniesieniu do niektórych materiałów i urządzeń znaki towarowe lub pochodzenie Zamawiający, zgodnie z art. 29 ust. 3 ustawy PZP, dopuszcza składanie produktów równoważnych. Wszelkie produkty pochodzące od konkretnych producentów, określają minimalne parametry jakościowe i cechy użytkowe, jakim muszą  odpowiadać towary, aby spełnić wymagania stawiane przez Zamawiającego </w:t>
      </w:r>
      <w:r w:rsidR="0041237B">
        <w:br/>
      </w:r>
      <w:r w:rsidRPr="00F26DA0">
        <w:t xml:space="preserve">i stanowią wyłącznie wzorzec jakościowy przedmiotu zamówienia. Poprzez zapis dotyczący minimalnych wymagań parametrów jakościowych, Zamawiający rozumie wymagania  towarów zawarte w </w:t>
      </w:r>
      <w:proofErr w:type="spellStart"/>
      <w:r w:rsidRPr="00F26DA0">
        <w:t>ogólniedostępnych</w:t>
      </w:r>
      <w:proofErr w:type="spellEnd"/>
      <w:r w:rsidRPr="00F26DA0">
        <w:t xml:space="preserve">  źródłach, katalogach. Posługiwanie się nazwami producentów / produktów ma wyłącznie charakter przykładowy. Zamawiający (zgodnie z dokumentacja projektową) dopuszcza jednocześnie produkty równoważne o parametrach jakościowych i cechach użytkowych, co najmniej na poziomie parametrów wskazanego produktu, uznając tym samym każdy produkt wskazanych parametrach lub lepszych. W takiej sytuacji Wykonawca musi złożyć  dokumentów,  uwiarygodniających te produkty. </w:t>
      </w:r>
    </w:p>
    <w:p w:rsidR="00651C27" w:rsidRPr="00F26DA0" w:rsidRDefault="00651C27" w:rsidP="00651C27"/>
    <w:p w:rsidR="00651C27" w:rsidRPr="00F26DA0" w:rsidRDefault="00651C27" w:rsidP="00651C27">
      <w:pPr>
        <w:jc w:val="both"/>
      </w:pPr>
      <w:r w:rsidRPr="00F26DA0">
        <w:t>Szczegółowy opis robót zawierają: dokumentacja projektowa oraz szczegółowe specyfikacje techniczne.</w:t>
      </w:r>
    </w:p>
    <w:p w:rsidR="00651C27" w:rsidRPr="00F26DA0" w:rsidRDefault="00651C27" w:rsidP="00607195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46153B">
        <w:rPr>
          <w:b/>
          <w:bCs/>
          <w:shadow/>
        </w:rPr>
        <w:t>INFORMACJA  DOTYCZĄCA  OFERT  CZĘŚCIOWYCH  I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>WARIANTOWYCH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 xml:space="preserve">I ZAMÓWIEŃ </w:t>
      </w:r>
      <w:r w:rsidRPr="0046153B">
        <w:rPr>
          <w:b/>
        </w:rPr>
        <w:t>O KTÓRYCH MOWA</w:t>
      </w:r>
      <w:r w:rsidRPr="00F26DA0">
        <w:t xml:space="preserve">  w art. 67 ust. 1   pkt.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F26DA0">
        <w:rPr>
          <w:b/>
        </w:rPr>
        <w:t>nie</w:t>
      </w:r>
      <w:r w:rsidRPr="00F26DA0">
        <w:t xml:space="preserve"> </w:t>
      </w:r>
      <w:r w:rsidRPr="00F26DA0">
        <w:rPr>
          <w:b/>
          <w:bCs/>
        </w:rPr>
        <w:t xml:space="preserve"> dopuszcza</w:t>
      </w:r>
      <w:r w:rsidRPr="00F26DA0">
        <w:t xml:space="preserve"> możliwości  składania ofert częściowych.</w:t>
      </w:r>
    </w:p>
    <w:p w:rsidR="00651C27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>Zamawiający</w:t>
      </w:r>
      <w:r w:rsidRPr="00F26DA0">
        <w:rPr>
          <w:b/>
          <w:bCs/>
        </w:rPr>
        <w:t xml:space="preserve"> nie dopuszcza</w:t>
      </w:r>
      <w:r w:rsidRPr="00F26DA0">
        <w:t xml:space="preserve"> składania ofert wariantowych.</w:t>
      </w: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46153B">
        <w:rPr>
          <w:b/>
          <w:bCs/>
        </w:rPr>
        <w:t xml:space="preserve"> nie przewiduje</w:t>
      </w:r>
      <w:r w:rsidRPr="00F26DA0">
        <w:t xml:space="preserve"> udzielenia zamówień, o których mowa w </w:t>
      </w:r>
      <w:r w:rsidR="0041237B">
        <w:t>art. 67</w:t>
      </w:r>
      <w:r w:rsidRPr="00F26DA0">
        <w:t xml:space="preserve"> </w:t>
      </w:r>
      <w:r>
        <w:t>ust. 1 p</w:t>
      </w:r>
      <w:r w:rsidRPr="00F26DA0">
        <w:t xml:space="preserve">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ind w:left="1134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48"/>
        </w:numPr>
        <w:shd w:val="clear" w:color="auto" w:fill="FFFFFF"/>
        <w:rPr>
          <w:b/>
          <w:bCs/>
        </w:rPr>
      </w:pPr>
      <w:r w:rsidRPr="00F26DA0">
        <w:t xml:space="preserve"> </w:t>
      </w:r>
      <w:r w:rsidRPr="00F26DA0">
        <w:rPr>
          <w:b/>
          <w:bCs/>
        </w:rPr>
        <w:t>ZLECANIE USŁUG PODWYKONAWCOM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F26DA0">
        <w:t>Zamawiający nie zastrzega obowiązku osobistego wykonania przez wykonawcę kluczowych części zamówienia.</w:t>
      </w:r>
    </w:p>
    <w:p w:rsidR="00651C27" w:rsidRPr="0046153B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46153B">
        <w:rPr>
          <w:bCs/>
        </w:rPr>
        <w:t>Zamawiający żąda wskazania pr</w:t>
      </w:r>
      <w:r w:rsidR="00563EF4">
        <w:rPr>
          <w:bCs/>
        </w:rPr>
        <w:t>zez wykonawcę części zamówienia</w:t>
      </w:r>
      <w:r w:rsidRPr="0046153B">
        <w:rPr>
          <w:bCs/>
        </w:rPr>
        <w:t>, których wykonanie zamierza powierzyć podwykonawcom i podania przez wykona</w:t>
      </w:r>
      <w:r w:rsidR="00563EF4">
        <w:rPr>
          <w:bCs/>
        </w:rPr>
        <w:t>wcę firm podwykonawców (o ile są znane na dzień składania ofert).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TERMIN   REALIZACJI  ZAMÓWIENIA</w:t>
      </w:r>
    </w:p>
    <w:p w:rsidR="00651C27" w:rsidRDefault="00651C27" w:rsidP="00607195">
      <w:pPr>
        <w:numPr>
          <w:ilvl w:val="1"/>
          <w:numId w:val="49"/>
        </w:numPr>
        <w:spacing w:before="120"/>
        <w:jc w:val="both"/>
      </w:pPr>
      <w:r w:rsidRPr="00F26DA0">
        <w:t xml:space="preserve">Rozpoczęcie realizacji przedmiotu umowy- (data przekazania placu budowy) –  przekazanie placu budowy w ciągu </w:t>
      </w:r>
      <w:r w:rsidR="007430A5">
        <w:t>7</w:t>
      </w:r>
      <w:r w:rsidRPr="00F26DA0">
        <w:t xml:space="preserve"> dni od dnia zawarcia umowy. </w:t>
      </w:r>
    </w:p>
    <w:p w:rsidR="00651C27" w:rsidRPr="0046153B" w:rsidRDefault="00651C27" w:rsidP="00607195">
      <w:pPr>
        <w:numPr>
          <w:ilvl w:val="1"/>
          <w:numId w:val="49"/>
        </w:numPr>
        <w:spacing w:before="120"/>
        <w:jc w:val="both"/>
      </w:pPr>
      <w:r w:rsidRPr="0046153B">
        <w:rPr>
          <w:b/>
        </w:rPr>
        <w:t xml:space="preserve">Data rzeczowego zakończenia realizacji zadania  (data odbioru końcowego – </w:t>
      </w:r>
      <w:r>
        <w:rPr>
          <w:b/>
        </w:rPr>
        <w:t>(</w:t>
      </w:r>
      <w:r w:rsidRPr="0046153B">
        <w:rPr>
          <w:b/>
        </w:rPr>
        <w:t xml:space="preserve">podpisanie protokołu odbioru) – </w:t>
      </w:r>
      <w:r w:rsidR="0075568E">
        <w:rPr>
          <w:b/>
        </w:rPr>
        <w:t>31</w:t>
      </w:r>
      <w:r w:rsidRPr="0046153B">
        <w:rPr>
          <w:b/>
        </w:rPr>
        <w:t>.</w:t>
      </w:r>
      <w:r w:rsidR="00655932">
        <w:rPr>
          <w:b/>
        </w:rPr>
        <w:t>10</w:t>
      </w:r>
      <w:r w:rsidRPr="0046153B">
        <w:rPr>
          <w:b/>
        </w:rPr>
        <w:t>.2017.</w:t>
      </w:r>
    </w:p>
    <w:p w:rsidR="00651C27" w:rsidRPr="00F26DA0" w:rsidRDefault="00651C27" w:rsidP="00651C27">
      <w:pPr>
        <w:spacing w:before="12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WARUNKI  UDZIAŁU  W  POSTĘPOWANIU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  <w:r w:rsidRPr="00F26DA0">
        <w:t>O udzielenie zamówienia mogą ubiegać się wykonawcy którzy: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Pr="00F26DA0" w:rsidRDefault="00651C27" w:rsidP="00607195">
      <w:pPr>
        <w:widowControl w:val="0"/>
        <w:numPr>
          <w:ilvl w:val="1"/>
          <w:numId w:val="49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rPr>
          <w:b/>
        </w:rPr>
        <w:t xml:space="preserve">nie podlegają wykluczeniu  </w:t>
      </w:r>
      <w:r w:rsidRPr="00F26DA0">
        <w:t>(</w:t>
      </w:r>
      <w:r w:rsidRPr="00F26DA0">
        <w:rPr>
          <w:i/>
        </w:rPr>
        <w:t xml:space="preserve">na podstawie art. 24 ust 1 pkt. 12-23 oraz art. 24 ust. 5 pkt. 1  ustawy  </w:t>
      </w:r>
      <w:proofErr w:type="spellStart"/>
      <w:r w:rsidRPr="00F26DA0">
        <w:rPr>
          <w:i/>
        </w:rPr>
        <w:t>Pzp</w:t>
      </w:r>
      <w:proofErr w:type="spellEnd"/>
      <w:r w:rsidRPr="00F26DA0">
        <w:rPr>
          <w:i/>
        </w:rPr>
        <w:t>)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 postępowania o udzielenie zamówienia wyklucza się: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3560D7">
        <w:rPr>
          <w:i/>
          <w:color w:val="0000FF"/>
        </w:rPr>
        <w:t>art. 24 ust.1 pkt.12</w:t>
      </w:r>
      <w:r w:rsidRPr="00F26DA0">
        <w:t>) wykonawcę, który nie wykazał spełniania warunków udziału</w:t>
      </w:r>
      <w:r>
        <w:br/>
      </w:r>
      <w:r w:rsidRPr="00F26DA0">
        <w:t xml:space="preserve">w postępowaniu lub nie  został zaproszony do negocjacji lub złożenia ofert wstępnych albo ofert, lub  nie wykazał braku podstaw wykluczenia; 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i/>
        </w:rPr>
        <w:t>(</w:t>
      </w:r>
      <w:r w:rsidRPr="003560D7">
        <w:rPr>
          <w:i/>
          <w:color w:val="0000FF"/>
        </w:rPr>
        <w:t>art.24 ust.1 pkt.13)</w:t>
      </w:r>
      <w:r w:rsidRPr="003560D7">
        <w:rPr>
          <w:i/>
        </w:rPr>
        <w:t xml:space="preserve"> </w:t>
      </w:r>
      <w:r w:rsidRPr="00F26DA0">
        <w:t xml:space="preserve">wykonawcę będącego osobą fizyczną , którego prawomocnie skazano za przestępstwo; 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 o którym mowa w art. 165a, art. 181-188, art.189a, art.218-221, art.228-230a, art.250a,  art.258 lub art.270-309 ustawy z dnia 6 czerwca 1997r – kodeks karny (Dz. U.  poz.553 z późn. </w:t>
      </w:r>
      <w:proofErr w:type="spellStart"/>
      <w:r w:rsidRPr="00F26DA0">
        <w:t>zm</w:t>
      </w:r>
      <w:proofErr w:type="spellEnd"/>
      <w:r w:rsidRPr="00F26DA0">
        <w:t xml:space="preserve">) lub art. 46 lub48 ustawy z dnia 25 czerwca 2010r </w:t>
      </w:r>
      <w:r w:rsidR="003348D2">
        <w:br/>
      </w:r>
      <w:r w:rsidRPr="00F26DA0">
        <w:t>o sporcie (Dz. U. z 2016 r. poz.176) 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charakterze terrorystycznym , o którym mowa w art. 115 § 20 ustawy </w:t>
      </w:r>
      <w:r>
        <w:br/>
      </w:r>
      <w:r w:rsidRPr="00F26DA0">
        <w:t>z dnia 6 czerwca 1997r – Kodeks karny,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>skarbowe,</w:t>
      </w:r>
    </w:p>
    <w:p w:rsidR="00651C27" w:rsidRPr="00F26DA0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którym mowa w art.9 lub art.10 ustawy z dnia 15 czerwca 2012 r. </w:t>
      </w:r>
      <w:r>
        <w:br/>
      </w:r>
      <w:r w:rsidRPr="00F26DA0">
        <w:t>o skutkach powierzania wykonania pracy cudzoziemcom przebywającym wbrew przepisom  na terytorium Rzeczpospolitej polskiej (Dz. U. poz.769);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rPr>
          <w:i/>
          <w:color w:val="0000FF"/>
        </w:rPr>
        <w:t>(art.24 ust.1 pkt.14</w:t>
      </w:r>
      <w:r w:rsidRPr="00F26DA0">
        <w:rPr>
          <w:color w:val="0000FF"/>
        </w:rPr>
        <w:t>)</w:t>
      </w:r>
      <w:r w:rsidRPr="00F26DA0">
        <w:t xml:space="preserve">  wykonawcę, jeżeli urzędującego członka jego organu zarządzającego lub  nadzorczego, wspólnika spółki w spółce jawnej lub partnerskiej albo </w:t>
      </w:r>
      <w:proofErr w:type="spellStart"/>
      <w:r w:rsidRPr="00F26DA0">
        <w:t>komplementariusza</w:t>
      </w:r>
      <w:proofErr w:type="spellEnd"/>
      <w:r w:rsidRPr="00F26DA0">
        <w:t xml:space="preserve"> w spółce komandytowej lub komandytowo-akcyjnej lub  prokurenta prawomocnie skazano za przestępstwo, o którym mowa w pkt. 13  ( 8.1.2);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color w:val="0000FF"/>
        </w:rPr>
        <w:t xml:space="preserve"> </w:t>
      </w:r>
      <w:r w:rsidRPr="003560D7">
        <w:rPr>
          <w:i/>
          <w:color w:val="0000FF"/>
        </w:rPr>
        <w:t xml:space="preserve">(art. 24 ust.1 pkt. 15) </w:t>
      </w:r>
      <w:r w:rsidRPr="00F26DA0">
        <w:t xml:space="preserve">wykonawcę , wobec którego wydano prawomocny wyrok sądu lub ostateczną  decyzję administracyjną o zaleganiu z uiszczeniem podatków, opłat lub składek na ubezpieczenia społeczne lub zdrowotne, chyba że wykonawca dokonał płatności należnych podatków , opłat lub składek na ubezpieczenia społeczne lub zdrowotne wraz z odsetkami lub grzywnami lub zawarł wiążące porozumienia </w:t>
      </w:r>
      <w:r w:rsidR="00B83B8E">
        <w:br/>
      </w:r>
      <w:r w:rsidRPr="00F26DA0">
        <w:t xml:space="preserve">w sprawie spłaty tych należności;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FB71F3">
        <w:rPr>
          <w:i/>
          <w:color w:val="0000FF"/>
        </w:rPr>
        <w:t>art.24. ust.1 pkt.16</w:t>
      </w:r>
      <w:r w:rsidRPr="00F26DA0">
        <w:t xml:space="preserve">)  wykonawcę, który w wyniku zamierzonego działania lub  </w:t>
      </w:r>
      <w:r w:rsidRPr="00F26DA0">
        <w:lastRenderedPageBreak/>
        <w:t>rażącego niedbalstwa wprowadził zamawiającego w błąd przy przedstawieniu  informacji, że nie podlega wykluczeniu , spełnia warunki udziału w postępowaniu lub obiektywne</w:t>
      </w:r>
      <w:r>
        <w:t xml:space="preserve"> </w:t>
      </w:r>
      <w:r w:rsidRPr="00F26DA0">
        <w:t>i niedyskryminujące kryteria, zwane dalej  „kryteriami selekcji”, lub który zataił te informacje lub nie jest w stanie przedstawić wymaganych dokumentów;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9157B4">
        <w:rPr>
          <w:color w:val="0000FF"/>
        </w:rPr>
        <w:t xml:space="preserve"> (</w:t>
      </w:r>
      <w:r w:rsidRPr="009157B4">
        <w:rPr>
          <w:i/>
          <w:color w:val="0000FF"/>
        </w:rPr>
        <w:t xml:space="preserve">art.24 ust.1 pkt. 17)  </w:t>
      </w:r>
      <w:r w:rsidRPr="00F26DA0">
        <w:t>wykonawcę, który w wyniku</w:t>
      </w:r>
      <w:r w:rsidRPr="009157B4">
        <w:rPr>
          <w:i/>
        </w:rPr>
        <w:t xml:space="preserve"> </w:t>
      </w:r>
      <w:r w:rsidRPr="00F26DA0">
        <w:t>lekkomyślności lub niedbalstwa przedstawił informacje wprowadzające w błąd zamawiającego, mogące mieć istotny wpływ na decyzje podejmowane przez zamawiającego w postępowaniu o udzielenie zamówienia 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art.24 ust.1 pkt. 18)</w:t>
      </w:r>
      <w:r w:rsidRPr="009157B4">
        <w:rPr>
          <w:color w:val="0000FF"/>
        </w:rPr>
        <w:t xml:space="preserve">  </w:t>
      </w:r>
      <w:r w:rsidRPr="00F26DA0">
        <w:t>wykonawcę, który bezprawnie wpływał lub próbował wpłynąć na czynności zamawiającego lub pozyskać informacje poufne, mogące dać mu przewagę</w:t>
      </w:r>
      <w:r>
        <w:t xml:space="preserve"> </w:t>
      </w:r>
      <w:r w:rsidRPr="00F26DA0">
        <w:t>w postępowaniu o udzielenie zamówienia;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(art.24 ust.1pkt.19</w:t>
      </w:r>
      <w:r w:rsidRPr="009157B4">
        <w:rPr>
          <w:color w:val="0000FF"/>
        </w:rPr>
        <w:t xml:space="preserve">) </w:t>
      </w:r>
      <w:r w:rsidRPr="00F26DA0">
        <w:t xml:space="preserve">wykonawcę, który brał udział w przygotowaniu postępowania </w:t>
      </w:r>
      <w:r w:rsidR="007430A5">
        <w:br/>
      </w:r>
      <w:r w:rsidRPr="00F26DA0">
        <w:t xml:space="preserve"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 sposób niż przez wykluczenie wykonawcy z udziału w postępowaniu;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(</w:t>
      </w:r>
      <w:r w:rsidRPr="009157B4">
        <w:rPr>
          <w:color w:val="0000FF"/>
        </w:rPr>
        <w:t xml:space="preserve">art. 24 ust.1 pkt.20) </w:t>
      </w:r>
      <w:r w:rsidRPr="00F26DA0">
        <w:t xml:space="preserve">wykonawcę, który z innymi wykonawcami zawarł porozumienie mające na celu zakłócenie konkurencji między wykonawcami w postępowaniu </w:t>
      </w:r>
      <w:r>
        <w:br/>
      </w:r>
      <w:r w:rsidRPr="00F26DA0">
        <w:t>o udzielenie zamówienia , co zamawiający jest w stanie wykazać za pomocą stosownych środków dowodowych;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</w:rPr>
        <w:t>(</w:t>
      </w:r>
      <w:r w:rsidRPr="009157B4">
        <w:rPr>
          <w:i/>
          <w:color w:val="0066FF"/>
        </w:rPr>
        <w:t xml:space="preserve">art.24 ust.1 pkt.21) </w:t>
      </w:r>
      <w:r w:rsidRPr="009157B4">
        <w:rPr>
          <w:color w:val="0066FF"/>
        </w:rPr>
        <w:t xml:space="preserve"> </w:t>
      </w:r>
      <w:r w:rsidRPr="00F26DA0">
        <w:t>wykonawcę będącego podmiotem zbiorowym , wobec którego sąd orzekł zakaz ubiegania się o zamówienie publiczne na podstawie ustawy z dnia 28 października 2002r. o odpowiedzialności podmiotów zbiorowych za czyny  zabronione pod groźbą kary (</w:t>
      </w:r>
      <w:proofErr w:type="spellStart"/>
      <w:r w:rsidRPr="00F26DA0">
        <w:t>Dz.U</w:t>
      </w:r>
      <w:proofErr w:type="spellEnd"/>
      <w:r w:rsidRPr="00F26DA0">
        <w:t>. z 2015r. poz. 1212, 1844 i 1855 oraz z 2016r. poz. 437 i 544);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 24 ust.1 pkt. 22</w:t>
      </w:r>
      <w:r w:rsidRPr="00F26DA0">
        <w:t>) wykonawcę, wobec którego orzeczono tytułem środka zapobiegawczego zakaz ubiegania się o zamówienia publiczne;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 24 ust.1 pkt. 23</w:t>
      </w:r>
      <w:r w:rsidRPr="009157B4">
        <w:rPr>
          <w:color w:val="0000FF"/>
        </w:rPr>
        <w:t>)</w:t>
      </w:r>
      <w:r w:rsidRPr="00F26DA0">
        <w:t xml:space="preserve"> wykonawców, którzy należąc do tej samej grupy kapitałowej, </w:t>
      </w:r>
      <w:r>
        <w:br/>
      </w:r>
      <w:r w:rsidRPr="00F26DA0">
        <w:t>w rozumieniu ustawy z dnia 16 lutego 2007 r. o ochronie konkurencji i konsumentów (</w:t>
      </w:r>
      <w:proofErr w:type="spellStart"/>
      <w:r w:rsidRPr="00F26DA0">
        <w:t>Dz.U</w:t>
      </w:r>
      <w:proofErr w:type="spellEnd"/>
      <w:r w:rsidRPr="00F26DA0">
        <w:t>. z 2015 r. poz. 184, 1618 i 1634), złożyli odrębne oferty, oferty częściowe lub wnioski o dopuszczenie do udziału w postępowaniu, chyba że wykażą, że istniejące między nimi powiązania nie prowadzą do zakłócenia konkurencji w postępowaniu</w:t>
      </w:r>
      <w:r>
        <w:t xml:space="preserve"> </w:t>
      </w:r>
      <w:r w:rsidR="007430A5">
        <w:br/>
      </w:r>
      <w:r w:rsidRPr="00F26DA0">
        <w:t>o udzielenie zamówienia</w:t>
      </w:r>
      <w:bookmarkStart w:id="0" w:name="mip35517943"/>
      <w:bookmarkEnd w:id="0"/>
      <w:r w:rsidRPr="00F26DA0">
        <w:t>,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Ponadto zamawiający wykluczy </w:t>
      </w:r>
      <w:r w:rsidRPr="009157B4">
        <w:rPr>
          <w:i/>
        </w:rPr>
        <w:t xml:space="preserve">na postawie </w:t>
      </w:r>
      <w:r w:rsidRPr="009157B4">
        <w:rPr>
          <w:i/>
          <w:color w:val="0000FF"/>
        </w:rPr>
        <w:t>art. 24 ust.5 pkt.1</w:t>
      </w:r>
      <w:r w:rsidRPr="00F26DA0">
        <w:t xml:space="preserve">  wykonawcę  </w:t>
      </w:r>
      <w:r w:rsidR="007430A5">
        <w:br/>
      </w:r>
      <w:r w:rsidRPr="00F26DA0">
        <w:t xml:space="preserve">w stosunku do którego otwarto likwidację, w zatwierdzonym przez sąd układzie </w:t>
      </w:r>
      <w:r w:rsidR="007430A5">
        <w:br/>
      </w:r>
      <w:r w:rsidRPr="00F26DA0">
        <w:t xml:space="preserve">w postępowaniu restrukturyzacyjnym jest przewidziane zaspokojenie wierzycieli przez likwidację jego majątku lub sąd zarządził likwidację jego majątku w trybie </w:t>
      </w:r>
      <w:hyperlink r:id="rId11" w:history="1">
        <w:r w:rsidRPr="009157B4">
          <w:rPr>
            <w:rStyle w:val="Hipercze"/>
          </w:rPr>
          <w:t>art. 332  ust.  1</w:t>
        </w:r>
      </w:hyperlink>
      <w:r w:rsidRPr="00F26DA0">
        <w:t xml:space="preserve"> ustawy z dnia 15 maja 2015 r. - Prawo restrukturyzacyjne (</w:t>
      </w:r>
      <w:proofErr w:type="spellStart"/>
      <w:r w:rsidRPr="00F26DA0">
        <w:t>Dz.U</w:t>
      </w:r>
      <w:proofErr w:type="spellEnd"/>
      <w:r w:rsidRPr="00F26DA0">
        <w:t xml:space="preserve">. z 2015 r. </w:t>
      </w:r>
      <w:hyperlink r:id="rId12" w:history="1">
        <w:r w:rsidRPr="009157B4">
          <w:rPr>
            <w:rStyle w:val="Hipercze"/>
          </w:rPr>
          <w:t>poz. 978</w:t>
        </w:r>
      </w:hyperlink>
      <w:r w:rsidRPr="00F26DA0">
        <w:t>, 1259, 1513, 1830 i 1844 oraz z 2016 r. poz. 615) lub którego upadłość ogłoszono,  z wyjątkiem wykonawcy, który po ogłoszeniu upadłości zawarł układ zatwierdzony prawomocnym postanowieniem sądu, jeżeli układ  nie przewiduje zaspokojenia wierzycieli przez likwidację majątku upadłego, chyba że sąd zarządził likwidację jego majątku w trybie art. 366 ust. 1 ustawy</w:t>
      </w:r>
      <w:r w:rsidR="007430A5">
        <w:t xml:space="preserve"> </w:t>
      </w:r>
      <w:r w:rsidRPr="00F26DA0">
        <w:t>z dnia 28 lutego 2003 r. - Prawo upadłościowe (</w:t>
      </w:r>
      <w:proofErr w:type="spellStart"/>
      <w:r w:rsidRPr="00F26DA0">
        <w:t>Dz.U</w:t>
      </w:r>
      <w:proofErr w:type="spellEnd"/>
      <w:r w:rsidRPr="00F26DA0">
        <w:t>. z 2015 r. poz. 233, 978, 1166, 1259 i 1844 oraz z  2016 r. poz. 615).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Wykluczenie wykonawcy następuje:</w:t>
      </w:r>
    </w:p>
    <w:p w:rsidR="00651C27" w:rsidRPr="00F26DA0" w:rsidRDefault="00651C27" w:rsidP="003348D2">
      <w:pPr>
        <w:ind w:hanging="709"/>
        <w:jc w:val="both"/>
      </w:pPr>
    </w:p>
    <w:p w:rsidR="00651C27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 i </w:t>
      </w:r>
      <w:proofErr w:type="spellStart"/>
      <w:r w:rsidRPr="00F26DA0">
        <w:t>pkt</w:t>
      </w:r>
      <w:proofErr w:type="spellEnd"/>
      <w:r w:rsidRPr="00F26DA0">
        <w:t xml:space="preserve"> 14, gdy osoba, </w:t>
      </w:r>
      <w:r w:rsidR="007430A5">
        <w:br/>
      </w:r>
      <w:r w:rsidRPr="00F26DA0">
        <w:t xml:space="preserve">o której mowa w tych przepisach została skazana za przestępstwo wymienione w art. </w:t>
      </w:r>
      <w:r w:rsidRPr="00F26DA0">
        <w:lastRenderedPageBreak/>
        <w:t xml:space="preserve">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, jeżeli nie upłynęło 5 lat od dnia uprawomocnienia się wyroku potwierdzającego zaistnienie jednej z podstaw wykluczenia, chyba że w tym wyroku został określony inny okres wykluczenia; </w:t>
      </w:r>
    </w:p>
    <w:p w:rsidR="00651C27" w:rsidRPr="00F26DA0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mowa: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1 </w:t>
      </w:r>
      <w:proofErr w:type="spellStart"/>
      <w:r w:rsidRPr="00F26DA0">
        <w:t>pkt</w:t>
      </w:r>
      <w:proofErr w:type="spellEnd"/>
      <w:r w:rsidRPr="00F26DA0">
        <w:t xml:space="preserve"> 13 lit. d i </w:t>
      </w:r>
      <w:proofErr w:type="spellStart"/>
      <w:r w:rsidRPr="00F26DA0">
        <w:t>pkt</w:t>
      </w:r>
      <w:proofErr w:type="spellEnd"/>
      <w:r w:rsidRPr="00F26DA0">
        <w:t xml:space="preserve"> 14, gdy osoba, o której mowa w tych przepisach, została skazana za przestępstwo wymienione w art.24 ust. 1 </w:t>
      </w:r>
      <w:proofErr w:type="spellStart"/>
      <w:r w:rsidRPr="00F26DA0">
        <w:t>pkt</w:t>
      </w:r>
      <w:proofErr w:type="spellEnd"/>
      <w:r w:rsidRPr="00F26DA0">
        <w:t xml:space="preserve"> 13 lit. d,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 w art. 24 ust. 1 </w:t>
      </w:r>
      <w:proofErr w:type="spellStart"/>
      <w:r w:rsidRPr="00F26DA0">
        <w:t>pkt</w:t>
      </w:r>
      <w:proofErr w:type="spellEnd"/>
      <w:r w:rsidRPr="00F26DA0">
        <w:t xml:space="preserve"> 15, </w:t>
      </w:r>
    </w:p>
    <w:p w:rsidR="00651C27" w:rsidRPr="00F26DA0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5 </w:t>
      </w:r>
      <w:proofErr w:type="spellStart"/>
      <w:r w:rsidRPr="00F26DA0">
        <w:t>pkt</w:t>
      </w:r>
      <w:proofErr w:type="spellEnd"/>
      <w:r w:rsidRPr="00F26DA0">
        <w:t xml:space="preserve"> 5–7 </w:t>
      </w:r>
    </w:p>
    <w:p w:rsidR="00651C27" w:rsidRPr="00F26DA0" w:rsidRDefault="00651C27" w:rsidP="007430A5">
      <w:pPr>
        <w:ind w:left="851"/>
        <w:jc w:val="both"/>
      </w:pPr>
      <w:r w:rsidRPr="00F26DA0">
        <w:t xml:space="preserve">–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 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18 i 20 lub ust. 5 </w:t>
      </w:r>
      <w:proofErr w:type="spellStart"/>
      <w:r w:rsidRPr="00F26DA0">
        <w:t>pkt</w:t>
      </w:r>
      <w:proofErr w:type="spellEnd"/>
      <w:r w:rsidRPr="00F26DA0">
        <w:t xml:space="preserve"> 2 i 4, jeżeli  nie upłynęły 3 lata  od dnia zaistnienia zdarzenia będącego podstawą wykluczenia;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21, jeżeli nie upłynął okres, na jaki został prawomocnie orzeczony zakaz ubiegania się o zamówienia publiczne;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22, jeżeli nie upłynął okres obowiązywania zakazu ubiegania się o zamówienia publiczne. </w:t>
      </w:r>
    </w:p>
    <w:p w:rsidR="00651C27" w:rsidRPr="00F26DA0" w:rsidRDefault="00651C27" w:rsidP="003348D2">
      <w:pPr>
        <w:ind w:left="704" w:hanging="709"/>
      </w:pPr>
    </w:p>
    <w:p w:rsidR="00651C27" w:rsidRPr="00F26DA0" w:rsidRDefault="00651C27" w:rsidP="00607195">
      <w:pPr>
        <w:numPr>
          <w:ilvl w:val="2"/>
          <w:numId w:val="49"/>
        </w:numPr>
        <w:ind w:left="709" w:hanging="709"/>
        <w:jc w:val="both"/>
      </w:pPr>
      <w:r w:rsidRPr="00F26DA0">
        <w:t xml:space="preserve"> Wykonawca , który podlega wykluczeniu na podstawie art.24 ust.1 pkt.13,14 oraz  16-20 lub ust.5 ustawy </w:t>
      </w:r>
      <w:proofErr w:type="spellStart"/>
      <w:r w:rsidRPr="00F26DA0">
        <w:t>Pzp</w:t>
      </w:r>
      <w:proofErr w:type="spellEnd"/>
      <w:r w:rsidRPr="00F26DA0">
        <w:t xml:space="preserve">. może przedstawić dowody na to, że podjęte przez niego  środki są wystarczające do wykazania jego rzetelności , w szczególności udowodnić naprawienie szkody wyrządzonej przestępstwem lub przestępstwem skarbowym, zadośćuczynienie pieniężne za doznaną krzywdę lub naprawienie szkody, wyczerpujące 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 , jeżeli wobec wykonawcy, będącego podmiotem zbiorowym, orzeczono prawomocnym wyrokiem sądu zakaz ubiegania się </w:t>
      </w:r>
      <w:r w:rsidR="007430A5">
        <w:br/>
      </w:r>
      <w:r w:rsidRPr="00F26DA0">
        <w:t>o udzielenie zamówienia oraz nie upłynął okres w tym wyroku obowiązywania tego zakazu.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07195">
      <w:pPr>
        <w:numPr>
          <w:ilvl w:val="1"/>
          <w:numId w:val="8"/>
        </w:numPr>
        <w:tabs>
          <w:tab w:val="clear" w:pos="1050"/>
          <w:tab w:val="num" w:pos="709"/>
        </w:tabs>
        <w:ind w:hanging="1050"/>
        <w:jc w:val="both"/>
      </w:pPr>
      <w:r w:rsidRPr="00F26DA0">
        <w:rPr>
          <w:b/>
        </w:rPr>
        <w:t xml:space="preserve"> spełniają warunki udziału w postępowaniu  dotyczące: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3"/>
        <w:keepNext w:val="0"/>
        <w:numPr>
          <w:ilvl w:val="2"/>
          <w:numId w:val="8"/>
        </w:numPr>
        <w:tabs>
          <w:tab w:val="clear" w:pos="1410"/>
          <w:tab w:val="num" w:pos="709"/>
          <w:tab w:val="left" w:pos="851"/>
        </w:tabs>
        <w:spacing w:before="0" w:after="0"/>
        <w:ind w:hanging="1410"/>
        <w:rPr>
          <w:rFonts w:ascii="Times New Roman" w:hAnsi="Times New Roman" w:cs="Times New Roman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sz w:val="24"/>
          <w:szCs w:val="24"/>
        </w:rPr>
        <w:t>zdolności technicznej lub zawodowej:</w:t>
      </w:r>
      <w:r w:rsidRPr="00F2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27" w:rsidRPr="00F26DA0" w:rsidRDefault="00651C27" w:rsidP="00651C27">
      <w:pPr>
        <w:ind w:left="690"/>
      </w:pPr>
    </w:p>
    <w:p w:rsidR="00651C27" w:rsidRPr="00F26DA0" w:rsidRDefault="00651C27" w:rsidP="00651C27">
      <w:r w:rsidRPr="00F26DA0">
        <w:t>Warunek zostanie spełniony:</w:t>
      </w:r>
    </w:p>
    <w:p w:rsidR="00651C27" w:rsidRPr="00FB2535" w:rsidRDefault="00651C27" w:rsidP="007430A5">
      <w:pPr>
        <w:tabs>
          <w:tab w:val="left" w:pos="9000"/>
        </w:tabs>
        <w:suppressAutoHyphens/>
        <w:spacing w:line="258" w:lineRule="atLeast"/>
        <w:contextualSpacing/>
        <w:jc w:val="both"/>
        <w:rPr>
          <w:b/>
        </w:rPr>
      </w:pPr>
      <w:r w:rsidRPr="00FB2535">
        <w:rPr>
          <w:b/>
          <w:lang w:eastAsia="ar-SA"/>
        </w:rPr>
        <w:t xml:space="preserve">a) posiada doświadczenie w wykonaniu min. 2 robót budowlanych związanych </w:t>
      </w:r>
      <w:r>
        <w:rPr>
          <w:b/>
          <w:lang w:eastAsia="ar-SA"/>
        </w:rPr>
        <w:br/>
      </w:r>
      <w:r w:rsidRPr="00FB2535">
        <w:rPr>
          <w:b/>
          <w:lang w:eastAsia="ar-SA"/>
        </w:rPr>
        <w:t xml:space="preserve">z budową, rozbudową, przebudową bądź remontem dróg obejmujących swym zakresem wykonanie robót bitumicznych, o wartości </w:t>
      </w:r>
      <w:r w:rsidRPr="00FB2535">
        <w:rPr>
          <w:b/>
        </w:rPr>
        <w:t xml:space="preserve">nie mniejszej niż wartość przedstawiona </w:t>
      </w:r>
      <w:r w:rsidR="007430A5">
        <w:rPr>
          <w:b/>
        </w:rPr>
        <w:br/>
      </w:r>
      <w:r w:rsidRPr="00FB2535">
        <w:rPr>
          <w:b/>
        </w:rPr>
        <w:t>w ofercie</w:t>
      </w:r>
      <w:r w:rsidRPr="00FB2535">
        <w:rPr>
          <w:b/>
          <w:lang w:eastAsia="ar-SA"/>
        </w:rPr>
        <w:t>.</w:t>
      </w:r>
    </w:p>
    <w:p w:rsidR="00651C27" w:rsidRPr="00215CB4" w:rsidRDefault="00651C27" w:rsidP="007430A5">
      <w:pPr>
        <w:jc w:val="both"/>
      </w:pPr>
      <w:r w:rsidRPr="00215CB4">
        <w:t xml:space="preserve">W celu potwierdzenia spełniania przez wykonawcę warunków udziału </w:t>
      </w:r>
      <w:r>
        <w:br/>
      </w:r>
      <w:r w:rsidRPr="00215CB4">
        <w:t xml:space="preserve">w postępowaniu dotyczących zdolności technicznej lub zawodowej zamawiający żąda: </w:t>
      </w:r>
    </w:p>
    <w:p w:rsidR="00651C27" w:rsidRPr="00215CB4" w:rsidRDefault="00651C27" w:rsidP="007430A5">
      <w:pPr>
        <w:spacing w:after="120"/>
        <w:jc w:val="both"/>
      </w:pPr>
      <w:r w:rsidRPr="00215CB4">
        <w:t xml:space="preserve">- </w:t>
      </w:r>
      <w:r w:rsidRPr="00215CB4">
        <w:rPr>
          <w:b/>
        </w:rPr>
        <w:t>wykazu robót budowlanych</w:t>
      </w:r>
      <w:r w:rsidRPr="00215CB4">
        <w:t xml:space="preserve"> wykonanych nie wcześniej niż w okresie ostatnich </w:t>
      </w:r>
      <w:r>
        <w:br/>
      </w:r>
      <w:r w:rsidRPr="00215CB4">
        <w:t xml:space="preserve">5 lat przed upływem terminu składania ofert albo wniosków o dopuszczenie do udziału </w:t>
      </w:r>
      <w:r w:rsidR="007430A5">
        <w:br/>
      </w:r>
      <w:r w:rsidRPr="00215CB4">
        <w:t xml:space="preserve">w postępowaniu, a jeżeli okres prowadzenia działalności jest krótszy – w tym okresie, wraz </w:t>
      </w:r>
      <w:r w:rsidR="007430A5">
        <w:br/>
      </w:r>
      <w:r w:rsidRPr="00215CB4">
        <w:t>z podaniem ich rodzaju, wartości, daty, miejsca wykonania i podmiotów, na rzecz których roboty te zostały wykonane, z załączeniem dowodów określających czy te roboty budowlane zostały wykonane należycie, w szczególności informacji</w:t>
      </w:r>
      <w:r w:rsidR="007430A5">
        <w:t xml:space="preserve"> </w:t>
      </w:r>
      <w:r w:rsidRPr="00215CB4">
        <w:t xml:space="preserve">o tym czy roboty zostały wykonane </w:t>
      </w:r>
      <w:r w:rsidRPr="00215CB4">
        <w:lastRenderedPageBreak/>
        <w:t>zgodnie z przepisami prawa budowlanego</w:t>
      </w:r>
      <w:r w:rsidR="007430A5">
        <w:t xml:space="preserve"> </w:t>
      </w:r>
      <w:r w:rsidRPr="00215CB4">
        <w:t xml:space="preserve">i prawidłowo ukończone, przy czym dowodami, </w:t>
      </w:r>
      <w:r w:rsidR="007430A5">
        <w:br/>
      </w:r>
      <w:r w:rsidRPr="00215CB4">
        <w:t xml:space="preserve">o których mowa, są referencje bądź inne dokumenty wystawione przez podmiot, na rzecz którego roboty budowlane były wykonywane, a jeżeli z uzasadnionej przyczyny </w:t>
      </w:r>
      <w:r w:rsidR="007430A5">
        <w:br/>
      </w:r>
      <w:r w:rsidRPr="00215CB4">
        <w:t>o obiektywnym charakterze wykonawca nie jest w stanie uzyskać tych dokumentów – inne dokumenty.</w:t>
      </w:r>
    </w:p>
    <w:p w:rsidR="00651C27" w:rsidRPr="00215CB4" w:rsidRDefault="00651C27" w:rsidP="007430A5">
      <w:pPr>
        <w:contextualSpacing/>
        <w:jc w:val="both"/>
        <w:rPr>
          <w:lang w:eastAsia="ar-SA"/>
        </w:rPr>
      </w:pPr>
      <w:r w:rsidRPr="00215CB4">
        <w:rPr>
          <w:b/>
          <w:szCs w:val="20"/>
          <w:lang w:eastAsia="ar-SA"/>
        </w:rPr>
        <w:t xml:space="preserve">b) posiada osoby skierowane do realizacji zamówienia umożliwiające realizację zamówienia na odpowiednim poziomie jakości, to jest min. jedną osobę posiadającą uprawnienia budowlane </w:t>
      </w:r>
      <w:r w:rsidRPr="00215CB4">
        <w:rPr>
          <w:lang w:eastAsia="ar-SA"/>
        </w:rPr>
        <w:t>wynikające z postanowień ustawy z dnia</w:t>
      </w:r>
      <w:r w:rsidR="007430A5">
        <w:rPr>
          <w:lang w:eastAsia="ar-SA"/>
        </w:rPr>
        <w:t xml:space="preserve"> </w:t>
      </w:r>
      <w:r w:rsidRPr="00215CB4">
        <w:rPr>
          <w:lang w:eastAsia="ar-SA"/>
        </w:rPr>
        <w:t xml:space="preserve">7 lipca 1994 r. Prawo budowlane </w:t>
      </w:r>
      <w:r w:rsidRPr="00215CB4">
        <w:rPr>
          <w:szCs w:val="20"/>
          <w:lang w:eastAsia="ar-SA"/>
        </w:rPr>
        <w:t>(Dz.</w:t>
      </w:r>
      <w:r w:rsidR="007430A5">
        <w:rPr>
          <w:szCs w:val="20"/>
          <w:lang w:eastAsia="ar-SA"/>
        </w:rPr>
        <w:t xml:space="preserve"> </w:t>
      </w:r>
      <w:r w:rsidRPr="00215CB4">
        <w:rPr>
          <w:szCs w:val="20"/>
          <w:lang w:eastAsia="ar-SA"/>
        </w:rPr>
        <w:t>U. z 2016 r., poz. 290)</w:t>
      </w:r>
      <w:r w:rsidRPr="00215CB4">
        <w:rPr>
          <w:lang w:eastAsia="ar-SA"/>
        </w:rPr>
        <w:t>, do kierowania robotami budowlanymi</w:t>
      </w:r>
      <w:r w:rsidRPr="00215CB4">
        <w:rPr>
          <w:b/>
          <w:szCs w:val="20"/>
          <w:lang w:eastAsia="ar-SA"/>
        </w:rPr>
        <w:t xml:space="preserve"> w specjalności drogowej</w:t>
      </w:r>
      <w:r w:rsidRPr="00215CB4">
        <w:rPr>
          <w:lang w:eastAsia="ar-SA"/>
        </w:rPr>
        <w:t>.</w:t>
      </w:r>
    </w:p>
    <w:p w:rsidR="00651C27" w:rsidRPr="00215CB4" w:rsidRDefault="00651C27" w:rsidP="007430A5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</w:rPr>
      </w:pPr>
      <w:r w:rsidRPr="00215CB4">
        <w:rPr>
          <w:i/>
          <w:color w:val="000000"/>
          <w:sz w:val="20"/>
          <w:szCs w:val="20"/>
        </w:rPr>
        <w:t xml:space="preserve">Przez uprawnienia budowlane rozumie się uprawnienia do sprawowania samodzielnych funkcji technicznych </w:t>
      </w:r>
      <w:r w:rsidR="007430A5">
        <w:rPr>
          <w:i/>
          <w:color w:val="000000"/>
          <w:sz w:val="20"/>
          <w:szCs w:val="20"/>
        </w:rPr>
        <w:br/>
      </w:r>
      <w:r w:rsidRPr="00215CB4">
        <w:rPr>
          <w:i/>
          <w:color w:val="000000"/>
          <w:sz w:val="20"/>
          <w:szCs w:val="20"/>
        </w:rPr>
        <w:t xml:space="preserve">w budownictwie, wydane na podstawie ustawy Prawo budowlane (Dz. U. z 2016 r. poz. 290) oraz rozporządzenia </w:t>
      </w:r>
      <w:r w:rsidRPr="00215CB4">
        <w:rPr>
          <w:i/>
          <w:sz w:val="20"/>
          <w:szCs w:val="20"/>
        </w:rPr>
        <w:t>rozumieniu przepisów Rozporządzenia Ministra Infrastruktury i Rozwoju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dnia 11 września 2014 r. w sprawie samodzielnych funkcji technicznych w budownictwie (Dz. U.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2014r. poz. 1278). Dopuszcza się uprawnienia równoważne do powyższych wydane na podstawie wcześniej obowiązujących przepisów prawa.</w:t>
      </w:r>
      <w:r w:rsidRPr="00215CB4">
        <w:rPr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651C27" w:rsidRPr="00F26DA0" w:rsidRDefault="00651C27" w:rsidP="007430A5">
      <w:pPr>
        <w:widowControl w:val="0"/>
        <w:tabs>
          <w:tab w:val="left" w:pos="1560"/>
        </w:tabs>
        <w:autoSpaceDE w:val="0"/>
        <w:autoSpaceDN w:val="0"/>
        <w:adjustRightInd w:val="0"/>
        <w:jc w:val="both"/>
      </w:pPr>
    </w:p>
    <w:p w:rsidR="00651C27" w:rsidRPr="00F26DA0" w:rsidRDefault="00651C27" w:rsidP="007430A5">
      <w:pPr>
        <w:spacing w:line="276" w:lineRule="auto"/>
        <w:jc w:val="both"/>
      </w:pPr>
      <w:r w:rsidRPr="00F26DA0">
        <w:t xml:space="preserve">Wykonawca może wykazać na stanowisko </w:t>
      </w:r>
      <w:r w:rsidRPr="00F26DA0">
        <w:rPr>
          <w:b/>
        </w:rPr>
        <w:t>kierownika budowy</w:t>
      </w:r>
      <w:r w:rsidRPr="00F26DA0">
        <w:t xml:space="preserve">  osobę będącą obywatelem państwa członkowskiego, której odpowiednie kwalifikacje zawodowe  zostały uznane na zasadach określonych w przepisach odrębnych (m.in.</w:t>
      </w:r>
      <w:r>
        <w:t xml:space="preserve"> w ustawie z dnia 22.12.2015r. </w:t>
      </w:r>
      <w:r w:rsidRPr="00F26DA0">
        <w:t>Dz. U. z 2016r poz.65 o zasadach uznawania kwalifikacji zawodowych nabytych w państwach członkowskich Unii Europejskiej).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Default="00651C27" w:rsidP="00607195">
      <w:pPr>
        <w:pStyle w:val="NormalnyWeb"/>
        <w:numPr>
          <w:ilvl w:val="1"/>
          <w:numId w:val="8"/>
        </w:numPr>
        <w:tabs>
          <w:tab w:val="clear" w:pos="1050"/>
          <w:tab w:val="num" w:pos="567"/>
        </w:tabs>
        <w:ind w:left="567" w:hanging="567"/>
        <w:jc w:val="both"/>
      </w:pPr>
      <w:r w:rsidRPr="00F26DA0">
        <w:t xml:space="preserve">Wykonawcy mogą wspólnie ubiegać się o udzielenie zamówienia. W przypadku wspólnego ubiegania się o udzielenie zamówienia  ustanawiają pełnomocnika do reprezentowania ich w postępowaniu albo reprezentowania w postępowaniu </w:t>
      </w:r>
      <w:r>
        <w:br/>
      </w:r>
      <w:r w:rsidRPr="00F26DA0">
        <w:t xml:space="preserve">i zawarcia umowy w sprawie     zamówienia publicznego </w:t>
      </w:r>
      <w:r w:rsidRPr="00F26DA0">
        <w:rPr>
          <w:b/>
          <w:i/>
        </w:rPr>
        <w:t>(do oferty należy załączyć odpowiednie pełnomocnictwo)</w:t>
      </w:r>
      <w:r w:rsidRPr="00F26DA0">
        <w:t xml:space="preserve"> Wszelka korespondencja oraz rozliczenia dokonywane będą wyłącznie z podmiotem  występującym jako pełnomocnik pozostałych.</w:t>
      </w:r>
    </w:p>
    <w:p w:rsidR="00651C27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>W przypadku Wykonawców wspólnie ubiegających się o udzielenie zamówienia</w:t>
      </w:r>
      <w:r w:rsidR="007430A5">
        <w:t xml:space="preserve"> </w:t>
      </w:r>
      <w:r w:rsidR="007430A5">
        <w:br/>
        <w:t>(</w:t>
      </w:r>
      <w:r w:rsidRPr="00F26DA0">
        <w:t xml:space="preserve">w tym konsorcja, spółki cywilne ) </w:t>
      </w:r>
      <w:r w:rsidRPr="005D6858">
        <w:rPr>
          <w:u w:val="single"/>
        </w:rPr>
        <w:t>żaden</w:t>
      </w:r>
      <w:r w:rsidRPr="00F26DA0">
        <w:t xml:space="preserve"> </w:t>
      </w:r>
      <w:r w:rsidRPr="005D6858">
        <w:rPr>
          <w:u w:val="single"/>
        </w:rPr>
        <w:t>z Wykonawców  nie może podlegać wykluczeniu</w:t>
      </w:r>
      <w:r w:rsidRPr="00F26DA0">
        <w:t xml:space="preserve">  (</w:t>
      </w:r>
      <w:r w:rsidRPr="005D6858">
        <w:rPr>
          <w:i/>
        </w:rPr>
        <w:t>podstawy wykluczenia -  pkt.  8.1 SIWZ.).</w:t>
      </w:r>
      <w:r w:rsidRPr="00F26DA0">
        <w:t xml:space="preserve"> Natomiast spełnianie warunków  opisanych w pkt. 8.2 </w:t>
      </w:r>
      <w:r w:rsidRPr="005D6858">
        <w:rPr>
          <w:u w:val="single"/>
        </w:rPr>
        <w:t xml:space="preserve">Wykonawcy wykazują wspólnie, </w:t>
      </w:r>
      <w:r w:rsidRPr="00F26DA0">
        <w:t xml:space="preserve"> </w:t>
      </w:r>
      <w:r w:rsidRPr="005D6858">
        <w:rPr>
          <w:u w:val="single"/>
        </w:rPr>
        <w:t>łącznie</w:t>
      </w:r>
    </w:p>
    <w:p w:rsidR="00651C27" w:rsidRPr="005D6858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 xml:space="preserve">Wykonawca w celu potwierdzenia spełniania warunków udziału w postępowaniu </w:t>
      </w:r>
      <w:r>
        <w:br/>
      </w:r>
      <w:r w:rsidRPr="00F26DA0">
        <w:t>w stosownych sytuacjach oraz w odniesieniu do konkretnego zamówienia , lub jego części, może  polegać na zdolnościach technicznych lub zawodowych lub sytuacji finansowej lub ekonomicznej innych podmiotów, niezależnie od charakteru prawnego łączących go z nimi stosunków prawnych.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Wykonawca,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6"/>
          <w:w w:val="105"/>
          <w:sz w:val="24"/>
          <w:szCs w:val="24"/>
        </w:rPr>
        <w:t xml:space="preserve">który </w:t>
      </w:r>
      <w:r w:rsidRPr="00F26DA0">
        <w:rPr>
          <w:rFonts w:ascii="Times New Roman" w:eastAsia="Arial" w:hAnsi="Times New Roman"/>
          <w:sz w:val="24"/>
          <w:szCs w:val="24"/>
        </w:rPr>
        <w:t xml:space="preserve">polega na zdolnościach lub sytuacji innych podmiotów musi udowodnić zamawiającemu, że  realizując  zamówienie,   będzie   dysponował niezbędnymi zasobami tych  podmiotów,  w szczególności  przedstawiając </w:t>
      </w:r>
      <w:r w:rsidRPr="00F26DA0">
        <w:rPr>
          <w:rFonts w:ascii="Times New Roman" w:eastAsia="Arial" w:hAnsi="Times New Roman"/>
          <w:b/>
          <w:sz w:val="24"/>
          <w:szCs w:val="24"/>
          <w:u w:val="single"/>
        </w:rPr>
        <w:t>zobowiązanie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 xml:space="preserve">  tych   podmiotów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  <w:u w:val="single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>do oddania mu do dyspozycji niezbędnych zasobów na  potrzeby realizacji zamówienia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.</w:t>
      </w:r>
    </w:p>
    <w:p w:rsidR="00651C27" w:rsidRPr="005955E6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5955E6">
        <w:rPr>
          <w:rFonts w:ascii="Times New Roman" w:eastAsia="Arial" w:hAnsi="Times New Roman"/>
          <w:w w:val="105"/>
          <w:sz w:val="24"/>
          <w:szCs w:val="24"/>
        </w:rPr>
        <w:t xml:space="preserve">W </w:t>
      </w:r>
      <w:r w:rsidRPr="005955E6">
        <w:rPr>
          <w:rFonts w:ascii="Times New Roman" w:eastAsia="Arial" w:hAnsi="Times New Roman"/>
          <w:sz w:val="24"/>
          <w:szCs w:val="24"/>
        </w:rPr>
        <w:t xml:space="preserve">odniesieniu do warunków dotyczących wykształcenia, kwalifikacji zawodowych </w:t>
      </w:r>
      <w:r w:rsidRPr="005955E6">
        <w:rPr>
          <w:rFonts w:ascii="Times New Roman" w:eastAsia="Arial" w:hAnsi="Times New Roman"/>
          <w:sz w:val="24"/>
          <w:szCs w:val="24"/>
        </w:rPr>
        <w:lastRenderedPageBreak/>
        <w:t xml:space="preserve">lub doświadczenia  wykonawcy mogą polegać na zdolnościach innych  podmiotów, jeśli podmioty te </w:t>
      </w:r>
      <w:r w:rsidRPr="005955E6">
        <w:rPr>
          <w:rFonts w:ascii="Times New Roman" w:eastAsia="Arial" w:hAnsi="Times New Roman"/>
          <w:b/>
          <w:sz w:val="24"/>
          <w:szCs w:val="24"/>
          <w:u w:val="single"/>
        </w:rPr>
        <w:t>zrealizują  roboty budowlane (podwykonawstwo)</w:t>
      </w:r>
      <w:r w:rsidRPr="005955E6">
        <w:rPr>
          <w:rFonts w:ascii="Times New Roman" w:eastAsia="Arial" w:hAnsi="Times New Roman"/>
          <w:sz w:val="24"/>
          <w:szCs w:val="24"/>
        </w:rPr>
        <w:t>, do realizacji których te zdolności są wymagane.</w:t>
      </w:r>
      <w:r w:rsidRPr="005955E6">
        <w:rPr>
          <w:rFonts w:ascii="Times New Roman" w:eastAsia="Arial" w:hAnsi="Times New Roman"/>
          <w:sz w:val="24"/>
          <w:szCs w:val="24"/>
          <w:u w:val="single"/>
        </w:rPr>
        <w:t xml:space="preserve">    </w:t>
      </w:r>
    </w:p>
    <w:p w:rsidR="00651C27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Z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>amawiają</w:t>
      </w: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cy</w:t>
      </w:r>
      <w:r w:rsidRPr="00F26DA0">
        <w:rPr>
          <w:rFonts w:ascii="Times New Roman" w:eastAsia="Arial" w:hAnsi="Times New Roman"/>
          <w:color w:val="000000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 mowa w art. 24 ust. 1 </w:t>
      </w:r>
      <w:proofErr w:type="spellStart"/>
      <w:r w:rsidRPr="00F26DA0">
        <w:rPr>
          <w:rFonts w:ascii="Times New Roman" w:eastAsia="Arial" w:hAnsi="Times New Roman"/>
          <w:color w:val="000000"/>
          <w:sz w:val="24"/>
          <w:szCs w:val="24"/>
        </w:rPr>
        <w:t>pkt</w:t>
      </w:r>
      <w:proofErr w:type="spellEnd"/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 13–22 i ust. 5</w:t>
      </w:r>
      <w:r w:rsidRPr="00F26DA0"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  <w:t xml:space="preserve"> pkt.1</w:t>
      </w:r>
    </w:p>
    <w:p w:rsidR="00651C27" w:rsidRPr="00BD5AAE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>Jeżeli zdolności techniczne lub zawodowe lub sytuacja finansowa, podmiotu, na którego zdolnościach polega Wykonawca, nie potwierdzają spełnienia przez Wykonawcę warunków  udziału w postępowaniu lub zachodzą wobec tych podmiotów podstawy wykluczenia, Zamawiający zażąda, aby Wykonawca w terminie określonym przez Zamawiającego:</w:t>
      </w: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>zastąpił ten podmiot innym podmiotem lub podmiotami lub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ind w:left="1418" w:hanging="567"/>
        <w:jc w:val="both"/>
      </w:pP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 xml:space="preserve">zobowiązał się do osobistego wykonania odpowiedniej części zamówienia, jeżeli wykaże  zdolności techniczne lub zawodowe  o których mowa w </w:t>
      </w:r>
      <w:proofErr w:type="spellStart"/>
      <w:r w:rsidRPr="00F26DA0">
        <w:t>pkt</w:t>
      </w:r>
      <w:proofErr w:type="spellEnd"/>
      <w:r w:rsidRPr="00F26DA0">
        <w:t xml:space="preserve"> 8.2.1. SIWZ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1"/>
        <w:keepNext w:val="0"/>
        <w:widowControl w:val="0"/>
        <w:numPr>
          <w:ilvl w:val="0"/>
          <w:numId w:val="8"/>
        </w:numPr>
        <w:tabs>
          <w:tab w:val="left" w:pos="9356"/>
        </w:tabs>
        <w:ind w:right="48"/>
        <w:rPr>
          <w:sz w:val="24"/>
          <w:szCs w:val="24"/>
        </w:rPr>
      </w:pPr>
      <w:r w:rsidRPr="00F26DA0">
        <w:rPr>
          <w:sz w:val="24"/>
          <w:szCs w:val="24"/>
        </w:rPr>
        <w:t xml:space="preserve"> </w:t>
      </w:r>
      <w:r w:rsidRPr="00F26DA0">
        <w:rPr>
          <w:sz w:val="24"/>
          <w:szCs w:val="24"/>
          <w:u w:val="single"/>
        </w:rPr>
        <w:t>WYKAZ OŚWIADCZEŃ I DOKUMENTÓW, JAKIE WYKONAWCY MAJĄ  ZAŁOŻYĆ WRAZ  Z OFERTĄ</w:t>
      </w:r>
    </w:p>
    <w:p w:rsidR="00651C27" w:rsidRPr="00F26DA0" w:rsidRDefault="00651C27" w:rsidP="00651C27">
      <w:pPr>
        <w:tabs>
          <w:tab w:val="left" w:pos="9356"/>
        </w:tabs>
        <w:ind w:right="48"/>
      </w:pP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</w:pPr>
      <w:r w:rsidRPr="009B4EDA">
        <w:t>Do oferty wykonawca dołącza aktualne na dzień składania ofert: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o spełnieniu warunków udziału w postępowaniu  ( opisanych w pkt. 8.2 niniejszej specyfikacji) – zał. nr 2</w:t>
      </w: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dotyczące przesłanek wykluczenia z postępowania –  opisanych w pkt. 8.1 niniejszej specyfikacji ) - zał. nr 3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 przypadku składania oferty przez wykonawców wspólnie ubiegających się </w:t>
      </w:r>
      <w:r w:rsidRPr="009B4EDA">
        <w:br/>
        <w:t xml:space="preserve">o zamówienie, każdy z wykonawców oddzielnie musi załączyć do oferty ww. oświadczenia. </w:t>
      </w: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Wykonawca, który w celu potwierdzenia spełniania warunków udziału w postępowaniu polega na zdolnościach innych podmiotów, musi udowodnić zamawiającemu, </w:t>
      </w:r>
      <w:r>
        <w:br/>
      </w:r>
      <w:r w:rsidRPr="009B4EDA">
        <w:t>że realizując zamówienie będzie dysponował niezbędn</w:t>
      </w:r>
      <w:r>
        <w:t>ymi zasobami tych podmiotów</w:t>
      </w:r>
      <w:r w:rsidRPr="009B4EDA">
        <w:t xml:space="preserve">, </w:t>
      </w:r>
      <w:r>
        <w:br/>
      </w:r>
      <w:r w:rsidRPr="009B4EDA">
        <w:t>w szczególności przedstawiając zobowiązanie tych podmiotów do oddania mu do dyspozycji niezbędnych zasobów na potrzeby realizacji zamówienia, które określają:</w:t>
      </w:r>
    </w:p>
    <w:p w:rsidR="00651C27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zakres dostępnych wykonawcy zasobów innego podmiotu i sposobu ich wykorzystania rzez wykonawcę przy wykonaniu zamówienia, zakresu i okresu udziału innego podmiotu przy wykonaniu zamówienia.</w:t>
      </w:r>
    </w:p>
    <w:p w:rsidR="00651C27" w:rsidRPr="009B4EDA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czy podmiot na zdolnościach którego wykonawca polega w odniesieniu do warunków dotyczących wykształcenia, kwalifikacji zawodowych lub doświadczenia zrealizuje roboty  budowlane</w:t>
      </w:r>
      <w:r>
        <w:t xml:space="preserve"> </w:t>
      </w:r>
      <w:r w:rsidRPr="009B4EDA">
        <w:t>których wskazane zdolności dotyczą.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  <w:jc w:val="both"/>
        <w:rPr>
          <w:color w:val="FF0000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rFonts w:eastAsia="Arial"/>
        </w:rPr>
        <w:t xml:space="preserve"> Wykonawca</w:t>
      </w:r>
      <w:r w:rsidRPr="006A2ADE">
        <w:rPr>
          <w:rFonts w:eastAsia="Arial"/>
          <w:spacing w:val="-9"/>
          <w:w w:val="105"/>
        </w:rPr>
        <w:t>,</w:t>
      </w:r>
      <w:r w:rsidRPr="006A2ADE">
        <w:rPr>
          <w:rFonts w:eastAsia="Arial"/>
          <w:spacing w:val="-20"/>
          <w:w w:val="105"/>
        </w:rPr>
        <w:t xml:space="preserve"> </w:t>
      </w:r>
      <w:r w:rsidRPr="006A2ADE">
        <w:rPr>
          <w:rFonts w:eastAsia="Arial"/>
        </w:rPr>
        <w:t xml:space="preserve">który </w:t>
      </w:r>
      <w:r w:rsidRPr="006A2ADE">
        <w:rPr>
          <w:rFonts w:eastAsia="Arial"/>
          <w:u w:val="single"/>
        </w:rPr>
        <w:t>powołuje się na zasoby innych podmiotów</w:t>
      </w:r>
      <w:r w:rsidRPr="006A2ADE">
        <w:rPr>
          <w:rFonts w:eastAsia="Arial"/>
        </w:rPr>
        <w:t xml:space="preserve">, w celu wykazania braku istnienia wobec nich podstaw wykluczenia oraz spełniania, w zakresie, w jakim powołuje się na ich zasoby,  warunków udziału w postępowaniu zamieszcza informacje o tych </w:t>
      </w:r>
      <w:r w:rsidRPr="006A2ADE">
        <w:rPr>
          <w:rFonts w:eastAsia="Arial"/>
          <w:u w:val="single"/>
        </w:rPr>
        <w:t xml:space="preserve">podmiotach w oświadczeniach wymienionych </w:t>
      </w:r>
      <w:r w:rsidRPr="006A2ADE">
        <w:rPr>
          <w:rFonts w:eastAsia="Arial"/>
          <w:b/>
          <w:u w:val="single"/>
        </w:rPr>
        <w:t>w pkt. 9.1a i 9.1b.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b/>
        </w:rPr>
        <w:lastRenderedPageBreak/>
        <w:t>Oświadczenia</w:t>
      </w:r>
      <w:r w:rsidRPr="00F26DA0">
        <w:t xml:space="preserve"> o których mowa w pkt.9.1 oraz </w:t>
      </w:r>
      <w:r w:rsidRPr="006A2ADE">
        <w:rPr>
          <w:b/>
        </w:rPr>
        <w:t>zobowiązanie  innego podmiotu</w:t>
      </w:r>
      <w:r w:rsidRPr="00F26DA0">
        <w:t xml:space="preserve">, </w:t>
      </w:r>
      <w:r>
        <w:br/>
      </w:r>
      <w:r w:rsidRPr="00F26DA0">
        <w:t xml:space="preserve">o którym mowa w pkt. 9.3  należy złożyć w </w:t>
      </w:r>
      <w:r w:rsidRPr="006A2ADE">
        <w:rPr>
          <w:b/>
        </w:rPr>
        <w:t>oryginale.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rPr>
          <w:spacing w:val="-16"/>
          <w:w w:val="105"/>
        </w:rPr>
        <w:t xml:space="preserve">Pełnomocnictwo </w:t>
      </w:r>
      <w:r w:rsidRPr="00B5075C">
        <w:t xml:space="preserve">do reprezentowania wszystkich wykonawców wspólnie ubiegających się </w:t>
      </w:r>
      <w:r>
        <w:br/>
      </w:r>
      <w:r w:rsidRPr="00B5075C">
        <w:t xml:space="preserve">o udzielenie zamówienia (w tym spółki cywilne). 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F26DA0">
        <w:t>Pełnomocnictwo do występowania w imieniu wykonawcy w przypadku, gdy ofertę i inne dokumenty nie podpisuje osoba uprawniona do reprezentowania wykonawcy (lub wykonawca w przypadku osób fizycznych).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t xml:space="preserve">Wszelkie pełnomocnictwa muszą być załączone do oferty w formie oryginału lub  kopii poświadczonej  notarialnie. 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left="420" w:right="48"/>
        <w:jc w:val="both"/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  <w:r w:rsidRPr="00F26DA0">
        <w:rPr>
          <w:b/>
          <w:bCs/>
          <w:shadow/>
        </w:rPr>
        <w:t>INFORMACJA O PRZYNALEŻNOŚCI LUB BRAKU PRZYNALEŻNOŚCI DO TEJ SAMEJ GRUPY KAPITAŁOWEJ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 Wykonawca </w:t>
      </w:r>
      <w:r w:rsidRPr="007430A5">
        <w:rPr>
          <w:bCs/>
        </w:rPr>
        <w:t>w terminie 3 dni</w:t>
      </w:r>
      <w:r w:rsidRPr="00F26DA0">
        <w:rPr>
          <w:bCs/>
        </w:rPr>
        <w:t xml:space="preserve"> od dnia zamieszczenia przez zamawiającego  na stronie internetowej informacji, o której mowa w art.86 ust.5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, przekazuje zamawiającemu </w:t>
      </w:r>
      <w:r w:rsidRPr="00F26DA0">
        <w:rPr>
          <w:b/>
          <w:bCs/>
        </w:rPr>
        <w:t>oświadczenie o przynależności lub braku przynależności do tej samej grupy kapitałowej (</w:t>
      </w:r>
      <w:r w:rsidRPr="00F26DA0">
        <w:rPr>
          <w:bCs/>
          <w:i/>
        </w:rPr>
        <w:t xml:space="preserve">wzór oświadczenia zał. nr3) </w:t>
      </w:r>
      <w:r w:rsidRPr="00F26DA0">
        <w:rPr>
          <w:bCs/>
        </w:rPr>
        <w:t xml:space="preserve"> o której mowa w art.24 ust.1 pkt. 23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 (</w:t>
      </w:r>
      <w:r w:rsidRPr="00F26DA0">
        <w:rPr>
          <w:bCs/>
          <w:i/>
        </w:rPr>
        <w:t>pkt. 8.1.12 SIWZ</w:t>
      </w:r>
      <w:r w:rsidRPr="00F26DA0">
        <w:rPr>
          <w:bCs/>
        </w:rPr>
        <w:t xml:space="preserve">). 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Wraz ze złożeniem oświadczenia wykonawca może przedstawić dowody, </w:t>
      </w:r>
      <w:r>
        <w:rPr>
          <w:bCs/>
        </w:rPr>
        <w:br/>
      </w:r>
      <w:r w:rsidRPr="00F26DA0">
        <w:rPr>
          <w:bCs/>
        </w:rPr>
        <w:t>że powiązania</w:t>
      </w:r>
      <w:r w:rsidR="000B4AF8">
        <w:rPr>
          <w:bCs/>
        </w:rPr>
        <w:t xml:space="preserve"> </w:t>
      </w:r>
      <w:r w:rsidRPr="00F26DA0">
        <w:rPr>
          <w:bCs/>
        </w:rPr>
        <w:t xml:space="preserve">z innym wykonawcą nie prowadzą do zakłócenia konkurencji </w:t>
      </w:r>
      <w:r>
        <w:rPr>
          <w:bCs/>
        </w:rPr>
        <w:br/>
      </w:r>
      <w:r w:rsidRPr="00F26DA0">
        <w:rPr>
          <w:bCs/>
        </w:rPr>
        <w:t>w postępowaniu o udzielenie zamówienia publicznego.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W przypadku wspólnego ubiegania się o zamówienia przez wykonawców oświadczenie o którym mowa w pkt. 10.1 składa </w:t>
      </w:r>
      <w:r w:rsidRPr="000749AC">
        <w:rPr>
          <w:bCs/>
          <w:u w:val="single"/>
        </w:rPr>
        <w:t>każdy oddzielnie</w:t>
      </w:r>
      <w:r w:rsidRPr="000749AC">
        <w:rPr>
          <w:bCs/>
        </w:rPr>
        <w:t xml:space="preserve">  z wykonawców wspólnie  ubiegających się o zamówienie.</w:t>
      </w:r>
    </w:p>
    <w:p w:rsidR="00651C27" w:rsidRPr="000749AC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Oświadczenie o który mowa w pkt. 10.1 należy złożyć w oryginale.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WYKAZ DOKUMENTÓW JAKIE MAJĄ ZŁOŻYĆ WYKONAWCY NA WEZWANIE ZAMAWIAJĄCEGO.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>Zamawiający  przed udzieleniem zamówienia wezwie wykonawcę</w:t>
      </w:r>
      <w:r w:rsidRPr="00F26DA0">
        <w:t xml:space="preserve"> którego oferta została oceniona najwyżej,</w:t>
      </w:r>
      <w:r w:rsidRPr="00F26DA0">
        <w:rPr>
          <w:bCs/>
        </w:rPr>
        <w:t xml:space="preserve"> w terminie nie krótszym niż 5 dni do złożenia aktualnych na dzień złożenia następujących dokumentów: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 xml:space="preserve"> Potwierdzających brak podstaw  do wykluczenia: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F26DA0">
        <w:rPr>
          <w:bCs/>
        </w:rPr>
        <w:t xml:space="preserve">odpisu z właściwego rejestru lub z centrali ewidencji i informacji o działalności gospodarczej , jeżeli odrębne przepisy wymagają wpisu do rejestru lub ewidencji, </w:t>
      </w:r>
      <w:r w:rsidR="007430A5">
        <w:rPr>
          <w:bCs/>
        </w:rPr>
        <w:br/>
      </w:r>
      <w:r w:rsidRPr="00F26DA0">
        <w:rPr>
          <w:bCs/>
        </w:rPr>
        <w:t xml:space="preserve">w celu potwierdzenia braku podstaw wykluczenia na podstawie art. 24 ust.5 pkt.1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>.</w:t>
      </w:r>
    </w:p>
    <w:p w:rsidR="00651C27" w:rsidRPr="000749AC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0749AC">
        <w:rPr>
          <w:bCs/>
        </w:rPr>
        <w:t xml:space="preserve">jeżeli wykonawca ma siedzibę lub miejsce zamieszkania poza terytorium Rzeczypospolitej Polskiej zamiast dokumentów o których mowa w pkt. 11.1a składa dokument lub dokumenty wystawione w kraju , w którym wykonawca ma siedzibę lub miejsce zamieszkania , potwierdzające , że nie otwarto jego likwidacji ani nie ogłoszono upadłości.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rPr>
          <w:i/>
        </w:rPr>
        <w:t>Dokument te powinny być wystawione nie wcześniej niż 6 miesięcy przed upływem terminu składania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t xml:space="preserve">Jeżeli w kraju, w którym wykonawca ma siedzibę lub miejsce zamieszkania lub miejsce zamieszkania ma osoba, której dokument dotyczy , nie wydaje się dokumentów,  o których mowa powyżej , zastępuje się je dokumentem zawierającym odpowiednio </w:t>
      </w:r>
      <w:r>
        <w:t>oświadczenie wykonawcy</w:t>
      </w:r>
      <w:r w:rsidRPr="00F26DA0">
        <w:t xml:space="preserve">, ze wskazaniem osoby albo osób uprawnionych do jego reprezentacji , lub </w:t>
      </w:r>
      <w:r w:rsidRPr="00F26DA0">
        <w:lastRenderedPageBreak/>
        <w:t>oświadczenie osoby, której dokument miał dotyczyć , złożone przed notari</w:t>
      </w:r>
      <w:r>
        <w:t>uszem lub przed organem sadowym</w:t>
      </w:r>
      <w:r w:rsidRPr="00F26DA0">
        <w:t>, administracyjnym albo organem samorządu zawodowego lub gospodarczego właściwym ze względu na miejsce zamieszkania tej osoby. Przepis dotyczący terminu wystawienia dokumentu stosuje się odpowiednio (</w:t>
      </w:r>
      <w:r w:rsidRPr="00F26DA0">
        <w:rPr>
          <w:i/>
        </w:rPr>
        <w:t>nie wcześniej niż 6 miesięcy przed upływem terminu składania ofert).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7430A5">
        <w:t>Każdy wykonawca występujący wspólnie</w:t>
      </w:r>
      <w:r w:rsidRPr="00F26DA0">
        <w:t xml:space="preserve"> oddzielnie składa dokumenty lub oświadczenia  wymienione w pkt. a i b.</w:t>
      </w:r>
    </w:p>
    <w:p w:rsidR="00651C27" w:rsidRPr="00F26DA0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F26DA0">
        <w:t xml:space="preserve">Wykonawca , który polega na zdolnościach innych podmiotów na zasadach określonych w art. 22a ustawy </w:t>
      </w:r>
      <w:proofErr w:type="spellStart"/>
      <w:r w:rsidRPr="00F26DA0">
        <w:t>Pzp</w:t>
      </w:r>
      <w:proofErr w:type="spellEnd"/>
      <w:r w:rsidRPr="00F26DA0">
        <w:t xml:space="preserve"> zobowiązany jest złożyć  w odniesieniu do tych podmiotów dokumenty wymienione w pkt. a i b. </w:t>
      </w: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F26DA0">
        <w:t>Potwierdzających spełnianie warunków udziału w postępowaniu.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F26DA0">
        <w:rPr>
          <w:b/>
        </w:rPr>
        <w:t xml:space="preserve">Wykaz robót budowlanych </w:t>
      </w:r>
      <w:r w:rsidRPr="00F26DA0">
        <w:t xml:space="preserve"> wykonanych nie wcześniej niż w okresie ostatnich 5 lat przed upływem  terminu składania ofert, a jeżeli okres prowadzenia działalności jest  krótszy – w tym okresie, wraz  z podaniem ich rodzaju, wartości, daty, miejsca wykonania i podmiotów, na rzecz których  roboty te  zostały wykonane z  załączeniem dowodów określających czy te roboty budowlane  zostały wykonane należycie, </w:t>
      </w:r>
      <w:r w:rsidR="007430A5">
        <w:br/>
      </w:r>
      <w:r w:rsidRPr="00F26DA0">
        <w:t xml:space="preserve">w szczególności informacji o tym czy roboty zostały wykonane zgodnie z przepisami prawa budowlanego i prawidłowo ukończone, przy czym dowodami , o których mowa są referencje   bądź  inne dokumenty wystawione przez podmiot, na rzecz którego roboty budowlane były wykonywane a jeżeli z uzasadnionej przyczyny  </w:t>
      </w:r>
      <w:r>
        <w:br/>
      </w:r>
      <w:r w:rsidRPr="00F26DA0">
        <w:t>o obiektywnym  charakterze wykonawca nie jest w stanie uzyskać tych dokumentów - inne dokumenty.</w:t>
      </w:r>
    </w:p>
    <w:p w:rsidR="00651C27" w:rsidRPr="00F26DA0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7430A5">
        <w:t>Wykaz osób  skierowanych przez wykonawcę do realizacji zamówienia publicznego</w:t>
      </w:r>
      <w:r w:rsidRPr="00F26DA0">
        <w:t>, w szczególności odpowiedzialnych za świadczenie usług, kontrolę jakości  lub kierowanie robotami budowlanymi , wraz z informacja na temat ich kwalifikacji   zawodowych, uprawnień doświadczenia i wykształcenia niezbędnych do wykonania zamówienia  publicznego, a także zakresu wykonywanych przez nie czynności oraz informacją</w:t>
      </w:r>
      <w:r w:rsidR="007430A5">
        <w:t xml:space="preserve"> </w:t>
      </w:r>
      <w:r w:rsidRPr="00F26DA0">
        <w:t xml:space="preserve">o podstawie dysponowania tymi osobami. </w:t>
      </w:r>
    </w:p>
    <w:p w:rsidR="00651C27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t>Dokumenty wymienione w pkt. 11.2. składa ten lub ci z Wykonawców, którzy w imieniu wszystkich  Wykonawców będą spełniać warunki określone w pkt. 8.2. (</w:t>
      </w:r>
      <w:r w:rsidRPr="00F26DA0">
        <w:rPr>
          <w:i/>
        </w:rPr>
        <w:t>oceniany będzie ich   łączny potencjał kadrowy   i łączne  doświadczenie zawodowe).</w:t>
      </w:r>
    </w:p>
    <w:p w:rsidR="00651C27" w:rsidRPr="002F60AE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2F60AE">
        <w:t xml:space="preserve">Jeżeli jest to niezbędne do zapewnienia odpowiedniego przebiegu postępowania </w:t>
      </w:r>
      <w:r w:rsidRPr="002F60AE">
        <w:br/>
        <w:t xml:space="preserve">o udzielenie zamówienia, Zamawiający może na każdym etapie postępowania wezwać Wykonawców do złożenia wszystkich lub niektórych oświadczeń lub dokumentów potwierdzających, że nie podlegają wykluczeniu oraz spełniają warunki udziału </w:t>
      </w:r>
      <w:r>
        <w:br/>
      </w:r>
      <w:r w:rsidRPr="002F60AE">
        <w:t>w postępowaniu, a jeżeli zachodzą uzasadnione podstawy do uznania, że złożone uprzednio oświadczenia lub dokumenty nie są już aktualne, do złożenia aktualnych oświadczeń lub dokumentów.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color w:val="000000"/>
        </w:rPr>
      </w:pPr>
      <w:r w:rsidRPr="00F26DA0">
        <w:rPr>
          <w:color w:val="000000"/>
        </w:rPr>
        <w:t xml:space="preserve">Wykonawca nie jest obowiązany do złożenia wymienionych w pkt.11.1 </w:t>
      </w:r>
      <w:r w:rsidRPr="007430A5">
        <w:rPr>
          <w:color w:val="000000"/>
        </w:rPr>
        <w:t>dokumentów  jeżeli  wskaże dostępność tych dokumentów</w:t>
      </w:r>
      <w:r w:rsidRPr="00F26DA0">
        <w:rPr>
          <w:color w:val="000000"/>
        </w:rPr>
        <w:t xml:space="preserve"> w formie elektronicznej pod określonymi adresami internetowymi ogólnych i bezpłatnych baz danych w szczególności rejestrów publicznych </w:t>
      </w:r>
      <w:r w:rsidR="007430A5">
        <w:rPr>
          <w:color w:val="000000"/>
        </w:rPr>
        <w:br/>
      </w:r>
      <w:r w:rsidRPr="00F26DA0">
        <w:rPr>
          <w:color w:val="000000"/>
        </w:rPr>
        <w:t xml:space="preserve">w rozumieniu ustawy z dnia 17 lutego 2005 r. o informatyzacji działalności podmiotów realizujących zadania publiczne (Dz. U. z 2014 r. poz. 1114 oraz z 2016 r. poz. 352). zamawiający pobiera samodzielnie z tych baz danych wskazane przez wykonawcę  dokumenty.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Pr="002F60AE" w:rsidRDefault="00651C27" w:rsidP="00651C27">
      <w:pPr>
        <w:autoSpaceDE w:val="0"/>
        <w:autoSpaceDN w:val="0"/>
        <w:adjustRightInd w:val="0"/>
        <w:jc w:val="both"/>
        <w:rPr>
          <w:b/>
        </w:rPr>
      </w:pPr>
      <w:r w:rsidRPr="002F60AE">
        <w:rPr>
          <w:b/>
        </w:rPr>
        <w:t xml:space="preserve">  Forma dokumentów i oświadczeń składane wraz z ofertą i na wezwanie zamawiającego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lastRenderedPageBreak/>
        <w:t xml:space="preserve">Wszelkie oświadczenia , zobowiązanie podmiotu do udostępnienia zasobów, na które powołuje się wykonawca w celu wykazania spełnienia warunków udziału  </w:t>
      </w:r>
      <w:r>
        <w:br/>
      </w:r>
      <w:r w:rsidRPr="00F26DA0">
        <w:t>w postępowaniu, dokument potwierdzający wniesienia wadium  w formie innej niż  pieniężna  muszą być złożone  w formie oryginału.</w:t>
      </w:r>
    </w:p>
    <w:p w:rsidR="00651C27" w:rsidRDefault="00655932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>
        <w:t>Dokumenty</w:t>
      </w:r>
      <w:r w:rsidR="00651C27" w:rsidRPr="00F26DA0">
        <w:t xml:space="preserve">, inne niż oświadczenia  należy złożyć w formie oryginału lub kopii poświadczonej „za zgodność z oryginałem”.  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Pełnomocnictwa dołączone do oferty muszą być złożone w formie oryginału lub kopii poświadczonej notarialnie.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Poświadczenia za zgodność z oryginałem dokonuje odpowiednio wykonawca, podmiot na którego zdolnościach lub sytuacji polega wykonawca, wykonawcy wspólnie ubiegający się</w:t>
      </w:r>
      <w:r>
        <w:t xml:space="preserve"> </w:t>
      </w:r>
      <w:r w:rsidRPr="00F26DA0">
        <w:t>o udzielenie zamówienia publicznego w zakresie dokumentów, które każdego z nich dotyczą.</w:t>
      </w: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F26DA0">
        <w:rPr>
          <w:b/>
        </w:rPr>
        <w:t xml:space="preserve">INFORMACJA O SPOSOBIE POROZUMIEWANIA SIĘ ZAMAWIAJĄCEGO </w:t>
      </w:r>
      <w:r>
        <w:rPr>
          <w:b/>
        </w:rPr>
        <w:br/>
      </w:r>
      <w:r w:rsidRPr="00F26DA0">
        <w:rPr>
          <w:b/>
        </w:rPr>
        <w:t>Z WYKONACAMI ORAZ PRZEKAZYWANIA OŚWIADCZEŃ LUB DOKUMENTÓW, A TAKŻE WSKAZANIE OSÓB UPRAWNIONYCH DO POROZUMIEWANIA SIĘ Z WYKONAWCAMI.</w:t>
      </w:r>
    </w:p>
    <w:p w:rsidR="00651C27" w:rsidRPr="00F26DA0" w:rsidRDefault="00651C27" w:rsidP="00651C2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</w:rPr>
      </w:pPr>
    </w:p>
    <w:p w:rsidR="00651C27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 w:hanging="426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hAnsi="Times New Roman"/>
          <w:sz w:val="24"/>
          <w:szCs w:val="24"/>
        </w:rPr>
        <w:t xml:space="preserve"> W niniejszym postępowaniu wszelkie, wnioski, zawiadomienia oraz informacje </w:t>
      </w:r>
      <w:r w:rsidRPr="002F60AE">
        <w:rPr>
          <w:rFonts w:ascii="Times New Roman" w:eastAsia="Arial" w:hAnsi="Times New Roman"/>
          <w:sz w:val="24"/>
          <w:szCs w:val="24"/>
        </w:rPr>
        <w:t>Zamawiający oraz Wykonawcy mogą</w:t>
      </w:r>
      <w:r w:rsidRPr="002F60AE">
        <w:rPr>
          <w:rFonts w:ascii="Times New Roman" w:hAnsi="Times New Roman"/>
          <w:sz w:val="24"/>
          <w:szCs w:val="24"/>
        </w:rPr>
        <w:t xml:space="preserve"> </w:t>
      </w:r>
      <w:r w:rsidRPr="002F60AE">
        <w:rPr>
          <w:rFonts w:ascii="Times New Roman" w:hAnsi="Times New Roman"/>
          <w:b/>
          <w:sz w:val="24"/>
          <w:szCs w:val="24"/>
        </w:rPr>
        <w:t xml:space="preserve"> </w:t>
      </w:r>
      <w:r w:rsidRPr="002F60AE">
        <w:rPr>
          <w:rFonts w:ascii="Times New Roman" w:eastAsia="Arial" w:hAnsi="Times New Roman"/>
          <w:sz w:val="24"/>
          <w:szCs w:val="24"/>
        </w:rPr>
        <w:t>przekazywać pisemnie (za pośrednictwem operatora pocztowego, posłańca, osobiście), faksem lub drogą elektroniczną.</w:t>
      </w:r>
      <w:r>
        <w:rPr>
          <w:rFonts w:ascii="Times New Roman" w:eastAsia="Arial" w:hAnsi="Times New Roman"/>
          <w:sz w:val="24"/>
          <w:szCs w:val="24"/>
        </w:rPr>
        <w:t xml:space="preserve"> O</w:t>
      </w:r>
      <w:r w:rsidRPr="002F60AE">
        <w:rPr>
          <w:rFonts w:ascii="Times New Roman" w:eastAsia="Arial" w:hAnsi="Times New Roman"/>
          <w:sz w:val="24"/>
          <w:szCs w:val="24"/>
        </w:rPr>
        <w:t xml:space="preserve">ferty wraz z załącznikami, oświadczenia i dokumenty potwierdzających  spełnianie warunków udziału w postępowaniu oraz  braku podlegania wykluczeniu z postępowania (również w przypadku ich złożenia  w wyniku wezwania, o którym mowa w art. 26 ust. 3 ustawy PZP) składane są wyłącznie formę pisemnej. </w:t>
      </w:r>
    </w:p>
    <w:p w:rsidR="00651C27" w:rsidRPr="002F60AE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Z</w:t>
      </w:r>
      <w:r w:rsidRPr="002F60AE">
        <w:rPr>
          <w:rFonts w:ascii="Times New Roman" w:eastAsia="Arial" w:hAnsi="Times New Roman"/>
          <w:sz w:val="24"/>
          <w:szCs w:val="24"/>
        </w:rPr>
        <w:t>awiadomienia</w:t>
      </w: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,</w:t>
      </w:r>
      <w:r w:rsidRPr="002F60AE">
        <w:rPr>
          <w:rFonts w:ascii="Times New Roman" w:eastAsia="Arial" w:hAnsi="Times New Roman"/>
          <w:sz w:val="24"/>
          <w:szCs w:val="24"/>
        </w:rPr>
        <w:t xml:space="preserve"> wnioski oraz informacje przekazywane przez Wykonawcę pisemnie  </w:t>
      </w:r>
      <w:r>
        <w:rPr>
          <w:rFonts w:ascii="Times New Roman" w:eastAsia="Arial" w:hAnsi="Times New Roman"/>
          <w:sz w:val="24"/>
          <w:szCs w:val="24"/>
        </w:rPr>
        <w:t>n</w:t>
      </w:r>
      <w:r w:rsidRPr="002F60AE">
        <w:rPr>
          <w:rFonts w:ascii="Times New Roman" w:eastAsia="Arial" w:hAnsi="Times New Roman"/>
          <w:sz w:val="24"/>
          <w:szCs w:val="24"/>
        </w:rPr>
        <w:t xml:space="preserve">ależy składać   na adres: </w:t>
      </w:r>
    </w:p>
    <w:p w:rsidR="007430A5" w:rsidRDefault="007430A5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Urząd Gminy w Brodach </w:t>
      </w: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ul. St. Staszica 3</w:t>
      </w:r>
    </w:p>
    <w:p w:rsidR="00651C27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27– 230 Brody</w:t>
      </w:r>
    </w:p>
    <w:p w:rsidR="00651C27" w:rsidRPr="00F26DA0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Pr="00F26DA0" w:rsidRDefault="00651C27" w:rsidP="00607195">
      <w:pPr>
        <w:pStyle w:val="Akapitzlist"/>
        <w:widowControl w:val="0"/>
        <w:numPr>
          <w:ilvl w:val="1"/>
          <w:numId w:val="25"/>
        </w:numPr>
        <w:tabs>
          <w:tab w:val="clear" w:pos="405"/>
          <w:tab w:val="left" w:pos="426"/>
        </w:tabs>
        <w:spacing w:before="46" w:after="0" w:line="264" w:lineRule="auto"/>
        <w:ind w:right="16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hAnsi="Times New Roman"/>
          <w:spacing w:val="-8"/>
          <w:w w:val="105"/>
          <w:sz w:val="24"/>
          <w:szCs w:val="24"/>
        </w:rPr>
        <w:t xml:space="preserve"> Za</w:t>
      </w:r>
      <w:r w:rsidRPr="00F26DA0">
        <w:rPr>
          <w:rFonts w:ascii="Times New Roman" w:hAnsi="Times New Roman"/>
          <w:sz w:val="24"/>
          <w:szCs w:val="24"/>
        </w:rPr>
        <w:t>wiadomienia, wnioski oraz informacje przekazywane przez Wykonawcę  drogą :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a.   elektroniczną na adres: </w:t>
      </w:r>
      <w:hyperlink r:id="rId13" w:history="1">
        <w:r w:rsidRPr="000D0F10">
          <w:rPr>
            <w:rStyle w:val="Hipercze"/>
            <w:rFonts w:ascii="Times New Roman" w:hAnsi="Times New Roman"/>
            <w:sz w:val="24"/>
            <w:szCs w:val="24"/>
          </w:rPr>
          <w:t>inwestycje@brody.info.pl</w:t>
        </w:r>
      </w:hyperlink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b.  faksem  na nr  41    </w:t>
      </w:r>
      <w:r>
        <w:rPr>
          <w:rFonts w:ascii="Times New Roman" w:hAnsi="Times New Roman"/>
          <w:sz w:val="24"/>
          <w:szCs w:val="24"/>
        </w:rPr>
        <w:t>271-12-31</w:t>
      </w:r>
    </w:p>
    <w:p w:rsidR="00651C27" w:rsidRDefault="00655932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>
        <w:t>Prosi się wykonawców</w:t>
      </w:r>
      <w:r w:rsidR="00651C27" w:rsidRPr="00F26DA0">
        <w:t xml:space="preserve">, aby w treści oferty  wskazali nr faksów, e-mail  (sprawnych) pod które Zamawiający będzie przesyłał wszelkie informacje, zawiadomienia, oświadczenia. 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Jeżeli wykonawca otrzyma wniosek, zawiadomienie  informację itp. faksem, e-mail  – niezwłocznie potwierdza fakt  ich otrzymania. </w:t>
      </w:r>
    </w:p>
    <w:p w:rsidR="00651C27" w:rsidRPr="00B91D03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B91D03">
        <w:rPr>
          <w:b/>
          <w:bCs/>
        </w:rPr>
        <w:t>W przypadku braku potwierdzenia otrzymania korespondencji przez Wykonawcę, Zamawiający domniema, iż pismo wysłane przez Zamawiającego na numer faksu lub adres e-mail  podany  przez Wykonawcę w formularzu oferty zostało mu dostarczone</w:t>
      </w:r>
      <w:r>
        <w:rPr>
          <w:b/>
          <w:bCs/>
        </w:rPr>
        <w:t xml:space="preserve"> </w:t>
      </w:r>
      <w:r w:rsidRPr="00B91D03">
        <w:rPr>
          <w:b/>
          <w:bCs/>
        </w:rPr>
        <w:t>w sposób umożliwiający zapoznanie się Wykonawcy z  jego treścią.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B91D03">
        <w:rPr>
          <w:b/>
          <w:bCs/>
        </w:rPr>
        <w:t xml:space="preserve"> </w:t>
      </w:r>
      <w:r w:rsidRPr="00F26DA0">
        <w:t xml:space="preserve">Wykonawca może zwrócić się  do Zamawiającego o wyjaśnienie  treści specyfikacji </w:t>
      </w:r>
      <w:r w:rsidRPr="00F26DA0">
        <w:lastRenderedPageBreak/>
        <w:t xml:space="preserve">istotnych warunków zamówienia. Zamawiający udzieli wyjaśnień niezwłocznie lecz nie później  niż 2 dni przed upływem terminu składania ofert, pod warunkiem ,że  wniosek </w:t>
      </w:r>
      <w:r>
        <w:br/>
      </w:r>
      <w:r w:rsidRPr="00F26DA0">
        <w:t>o wyjaśnienie treści SIWZ  wpłynie do Zamawiającego  nie</w:t>
      </w:r>
      <w:r>
        <w:t xml:space="preserve"> później niż do końca dnia</w:t>
      </w:r>
      <w:r w:rsidRPr="00F26DA0">
        <w:t xml:space="preserve">, </w:t>
      </w:r>
      <w:r>
        <w:br/>
      </w:r>
      <w:r w:rsidRPr="00F26DA0">
        <w:t xml:space="preserve">w którym upływa połowa wyznaczonego terminu   składania ofert. Treść zapytań wraz </w:t>
      </w:r>
      <w:r>
        <w:br/>
        <w:t>z wyjaśnieniami</w:t>
      </w:r>
      <w:r w:rsidRPr="00F26DA0">
        <w:t xml:space="preserve">, bez ujawniania źródła  zapytania, Zamawiający przekaże wszystkim wykonawcom, którym przekazał SIWZ oraz umieści na stronie internetowej , na której umieszczona jest SIWZ </w:t>
      </w:r>
      <w:hyperlink r:id="rId14" w:history="1">
        <w:r w:rsidRPr="000D0F10">
          <w:rPr>
            <w:rStyle w:val="Hipercze"/>
          </w:rPr>
          <w:t>www.bip.brody.info.pl</w:t>
        </w:r>
      </w:hyperlink>
    </w:p>
    <w:p w:rsidR="00651C27" w:rsidRPr="00B91D03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Jeżeli wniosek o wyjaśnienie treści Specyfikacji Istotnych Warunków Zamówienia wpłynął po upływie terminu składania wniosku o którym mowa w pkt. 12.7 lub dotyczy udzielonych wyjaśnień, Zamawiający może udzielić wyjaśnień albo pozostawić wniosek bez rozpoznania. </w:t>
      </w:r>
    </w:p>
    <w:p w:rsidR="00651C27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rPr>
          <w:rFonts w:eastAsia="Arial"/>
        </w:rPr>
        <w:t>Przedłużenie</w:t>
      </w:r>
      <w:r w:rsidRPr="00B91D03">
        <w:rPr>
          <w:rFonts w:eastAsia="Arial"/>
          <w:spacing w:val="-2"/>
          <w:w w:val="105"/>
        </w:rPr>
        <w:t xml:space="preserve"> </w:t>
      </w:r>
      <w:r w:rsidRPr="00B91D03">
        <w:rPr>
          <w:rFonts w:eastAsia="Arial"/>
        </w:rPr>
        <w:t xml:space="preserve">terminu składania ofert nie wpływa na bieg terminu składania wniosku, </w:t>
      </w:r>
      <w:r>
        <w:rPr>
          <w:rFonts w:eastAsia="Arial"/>
        </w:rPr>
        <w:br/>
      </w:r>
      <w:r w:rsidRPr="00B91D03">
        <w:rPr>
          <w:rFonts w:eastAsia="Arial"/>
        </w:rPr>
        <w:t>o którym mowa w pkt.12.7</w:t>
      </w:r>
    </w:p>
    <w:p w:rsidR="00651C27" w:rsidRPr="00280456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W uzasadnionych przypadkach zamawiający może przed upływem terminu składania ofert zmienić treść Specyfikacji Istotnych Warunków Zamówienia. Dokonaną zmianę treści specyfikacji zamawiający udostępnia na stronie internetowej. 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Jeżeli w wyniku zmiany treści specyfikacji nie prowadzącej do zmiany ogłoszenia jest niezbędny dodatkowy czas  na wprowadzenie zmian Zamawiający przedłuży termin składania ofert i poinformuje o tym Wykonawców , którym przekazano SIWZ oraz zamieści informację na stronie internetowej , na której zamieszczona jest SIWZ. Jeżeli zmiana treści Specyfikacji Istotnych Warunków Zamówienia doprowadzi do zmiany treści ogłoszenia</w:t>
      </w:r>
      <w:r>
        <w:t xml:space="preserve"> </w:t>
      </w:r>
      <w:r w:rsidRPr="00F26DA0">
        <w:t>o zamówieniu Zamawiający zamieści ogłoszenie o zmianie ogłoszenia w Biuletynie Zamówień   Publicznych.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Osobami uprawnionymi do kontaktowania się z  Wykonawcami są: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  <w:jc w:val="both"/>
      </w:pPr>
      <w:r>
        <w:t>Mateusz Bidziński Tel. 41 271 12 - 05</w:t>
      </w:r>
      <w:r w:rsidRPr="00F26DA0">
        <w:t xml:space="preserve"> – w zakresie procedury przetargowej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</w:pPr>
      <w:r>
        <w:t>Jacek Wójcik, Sławomir Mąka</w:t>
      </w:r>
      <w:r w:rsidRPr="00F26DA0">
        <w:t xml:space="preserve"> – tel.  41  </w:t>
      </w:r>
      <w:r>
        <w:t xml:space="preserve">271 12 05 </w:t>
      </w:r>
      <w:r w:rsidRPr="00F26DA0">
        <w:t>– w zakresie przedmiotu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F26DA0">
        <w:rPr>
          <w:b/>
          <w:bCs/>
          <w:iCs/>
        </w:rPr>
        <w:t>Zamawiający nie przewiduje  zorganizowania  zebrania z Wykonawcami.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</w:tabs>
        <w:spacing w:before="39" w:after="0" w:line="268" w:lineRule="auto"/>
        <w:ind w:left="0" w:right="1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WYMAGANIA   DOTYCZĄCE  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>
        <w:t>W postępowaniu nie jest wymagane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OPIS   SPOSOBU   PRZYGOTOWANIA 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  <w:color w:val="FF0000"/>
        </w:rPr>
      </w:pP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Wykonawca przedstawi ofertę zgodne z wymogami specyfikacji istotnych warunków</w:t>
      </w:r>
      <w:r>
        <w:t xml:space="preserve"> </w:t>
      </w:r>
      <w:r w:rsidRPr="00F26DA0">
        <w:t>zamówienia  w  formie maszynopisu lub ręcznie czytelnym pismem w języku  polskim. Dokumenty sporządzone w języku obcym są składane wraz z tłumaczeniem na język polski. Podczas oceny ofert Zamawiający będzie opierał się na tekście przetłumaczonym.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Wraz z formularzem oferty należy złożyć wymagane dokumenty i oświadczenia, które składają  się  na ofertę (wymienione </w:t>
      </w:r>
      <w:r w:rsidRPr="00D14789">
        <w:rPr>
          <w:b/>
        </w:rPr>
        <w:t>w pkt. 9 SIWZ</w:t>
      </w:r>
      <w:r w:rsidRPr="00F26DA0">
        <w:t>).</w:t>
      </w:r>
    </w:p>
    <w:p w:rsidR="00651C27" w:rsidRPr="00D14789" w:rsidRDefault="00651C27" w:rsidP="00607195">
      <w:pPr>
        <w:numPr>
          <w:ilvl w:val="1"/>
          <w:numId w:val="27"/>
        </w:numPr>
        <w:jc w:val="both"/>
      </w:pPr>
      <w:r w:rsidRPr="00F26DA0">
        <w:t xml:space="preserve">Formularz oferty (wzór - </w:t>
      </w:r>
      <w:r w:rsidRPr="00D14789">
        <w:rPr>
          <w:b/>
        </w:rPr>
        <w:t>załącznik nr 1</w:t>
      </w:r>
      <w:r w:rsidRPr="00F26DA0">
        <w:t>)  oraz oświadczenia i wszystkie dokumenty składające się na ofertę  muszą być podpisane przez Wykonawcę. (</w:t>
      </w:r>
      <w:r w:rsidRPr="00D14789">
        <w:rPr>
          <w:b/>
          <w:bCs/>
          <w:i/>
          <w:iCs/>
        </w:rPr>
        <w:t xml:space="preserve">podpis nieczytelny </w:t>
      </w:r>
      <w:r>
        <w:rPr>
          <w:b/>
          <w:bCs/>
          <w:i/>
          <w:iCs/>
        </w:rPr>
        <w:br/>
      </w:r>
      <w:r w:rsidRPr="00D14789">
        <w:rPr>
          <w:b/>
          <w:bCs/>
          <w:i/>
          <w:iCs/>
        </w:rPr>
        <w:t>z pieczątka   imienną , a przypadku  braku pieczątki czytelny podpis).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Ofertę nale</w:t>
      </w:r>
      <w:r>
        <w:t xml:space="preserve">ży podpisać zgodnie </w:t>
      </w:r>
      <w:r w:rsidRPr="00F26DA0">
        <w:t xml:space="preserve">z zasadami   reprezentacji wskazanymi we właściwym rejestrze KRS, a </w:t>
      </w:r>
      <w:r w:rsidRPr="00D14789">
        <w:rPr>
          <w:spacing w:val="-3"/>
        </w:rPr>
        <w:t>w przypadku przedsię</w:t>
      </w:r>
      <w:r w:rsidRPr="00D14789">
        <w:rPr>
          <w:spacing w:val="-3"/>
        </w:rPr>
        <w:softHyphen/>
      </w:r>
      <w:r w:rsidRPr="00D14789">
        <w:rPr>
          <w:spacing w:val="-2"/>
        </w:rPr>
        <w:t>biorcy, zgodnie z zasadami reprezentacji wskazanymi we właści</w:t>
      </w:r>
      <w:r w:rsidRPr="00D14789">
        <w:rPr>
          <w:spacing w:val="-2"/>
        </w:rPr>
        <w:softHyphen/>
      </w:r>
      <w:r w:rsidRPr="00D14789">
        <w:rPr>
          <w:spacing w:val="-1"/>
        </w:rPr>
        <w:t>wym rejestrze ( np. w ewidencji działalności gospodarczej)</w:t>
      </w:r>
      <w:r w:rsidRPr="00F26DA0">
        <w:t xml:space="preserve"> lub  innym dokumencie. 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Jeżeli osoba/osoby podpisująca ofertę działa na podstawie pełnomocnictwa, to pełnomocnictwo  musi w swej treści   jednoznacznie określać zasady umocowania podpisane przez osoby uprawnione do reprezentacji Wykonawcy. Pełnomocnictwo musi </w:t>
      </w:r>
      <w:r w:rsidRPr="00F26DA0">
        <w:lastRenderedPageBreak/>
        <w:t>zostać załączone do oferty i musi być złożone w oryginale lub kopii poświadczonej  zgodność</w:t>
      </w:r>
      <w:r>
        <w:t xml:space="preserve"> </w:t>
      </w:r>
      <w:r w:rsidRPr="00F26DA0">
        <w:t xml:space="preserve">z oryginałem  (kopia powinna być poświadczona  notarialnie). </w:t>
      </w:r>
    </w:p>
    <w:p w:rsidR="00651C27" w:rsidRPr="00D14789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D14789">
        <w:rPr>
          <w:spacing w:val="-2"/>
        </w:rPr>
        <w:t>Do oferty należy dołączyć dokument lub pełnomocnictwo, z któ</w:t>
      </w:r>
      <w:r w:rsidRPr="00D14789">
        <w:rPr>
          <w:spacing w:val="-1"/>
        </w:rPr>
        <w:t xml:space="preserve">rego wynika uprawnienie osoby (osób) do składania oświadczeń </w:t>
      </w:r>
      <w:r w:rsidRPr="00D14789">
        <w:rPr>
          <w:spacing w:val="2"/>
        </w:rPr>
        <w:t xml:space="preserve">woli i reprezentowania Wykonawcy, jeżeli prawo to nie wynika </w:t>
      </w:r>
      <w:r w:rsidRPr="00D14789">
        <w:rPr>
          <w:spacing w:val="-2"/>
        </w:rPr>
        <w:t xml:space="preserve">z rejestru. W takiej sytuacji dokument lub pełnomocnictwo muszą </w:t>
      </w:r>
      <w:r w:rsidRPr="00D14789">
        <w:rPr>
          <w:spacing w:val="-3"/>
        </w:rPr>
        <w:t>być integralną częścią oferty.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Postanowienia dotyczące składania oferty wspólnej  przez dwa lub więcej podmiotów gospodarczych – konsorcja / spółki cywilne.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05"/>
        <w:jc w:val="both"/>
      </w:pPr>
      <w:r>
        <w:t>O</w:t>
      </w:r>
      <w:r w:rsidRPr="00F26DA0">
        <w:t>ferta (załącznik nr 1) winna być podpisana przez każdego z wykonawców występujących  wspólnie lub pełnomocnika ustanowionego do reprezentowania członków konsorcjum/spółki.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Wykonawca  może  złożyć tylko jedną ofertę.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 ponosi  wszelkie koszty związane z przygotowaniem i złożeniem oferty .</w:t>
      </w:r>
    </w:p>
    <w:p w:rsidR="00651C27" w:rsidRPr="00F26DA0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zamieści ofertę w kopercie, która: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>- będzie</w:t>
      </w:r>
      <w:r w:rsidRPr="00F26DA0">
        <w:rPr>
          <w:b/>
          <w:bCs/>
          <w:i/>
          <w:iCs/>
        </w:rPr>
        <w:t xml:space="preserve"> </w:t>
      </w:r>
      <w:r w:rsidRPr="00F26DA0">
        <w:rPr>
          <w:i/>
          <w:iCs/>
        </w:rPr>
        <w:t>zaadresowana na zamawiającego</w:t>
      </w:r>
      <w:r>
        <w:rPr>
          <w:i/>
          <w:iCs/>
        </w:rPr>
        <w:t>: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Gmina Brody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ul. St. Staszica 3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  <w:i/>
          <w:iCs/>
        </w:rPr>
        <w:t xml:space="preserve">27 – 230 Brody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 xml:space="preserve">- będzie posiadać </w:t>
      </w:r>
      <w:r w:rsidRPr="00F26DA0">
        <w:rPr>
          <w:b/>
          <w:i/>
          <w:iCs/>
        </w:rPr>
        <w:t>nazwę i adres Wykonawcy</w:t>
      </w:r>
    </w:p>
    <w:p w:rsidR="00651C27" w:rsidRDefault="00651C27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  <w:r w:rsidRPr="00F26DA0">
        <w:rPr>
          <w:i/>
          <w:iCs/>
        </w:rPr>
        <w:t>-będzie posiadać oznaczenia:</w:t>
      </w:r>
      <w:r w:rsidRPr="00F26DA0">
        <w:rPr>
          <w:shadow/>
        </w:rPr>
        <w:t xml:space="preserve"> </w:t>
      </w:r>
    </w:p>
    <w:p w:rsidR="00E14622" w:rsidRDefault="00E14622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</w:p>
    <w:p w:rsidR="00651C27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  <w:lang w:eastAsia="ar-SA"/>
        </w:rPr>
        <w:t xml:space="preserve">Oferta na zadanie: </w:t>
      </w:r>
    </w:p>
    <w:p w:rsidR="00E14622" w:rsidRDefault="00A968A0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>
        <w:rPr>
          <w:b/>
        </w:rPr>
        <w:t>„</w:t>
      </w:r>
      <w:r w:rsidR="0075568E" w:rsidRPr="0075568E">
        <w:rPr>
          <w:b/>
        </w:rPr>
        <w:t>Przebudowa drogi gminnej nr 313028 T Ruda - Adamów - etap II</w:t>
      </w:r>
      <w:r w:rsidR="00E14622">
        <w:rPr>
          <w:b/>
        </w:rPr>
        <w:t>”</w:t>
      </w:r>
      <w:r w:rsidR="00864CF3">
        <w:rPr>
          <w:b/>
        </w:rPr>
        <w:t xml:space="preserve"> </w:t>
      </w:r>
    </w:p>
    <w:p w:rsidR="00E14622" w:rsidRDefault="00E14622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06EEB">
        <w:rPr>
          <w:b/>
        </w:rPr>
        <w:t xml:space="preserve">- </w:t>
      </w:r>
      <w:r w:rsidRPr="00206EEB">
        <w:rPr>
          <w:b/>
          <w:lang w:eastAsia="ar-SA"/>
        </w:rPr>
        <w:t xml:space="preserve">nie otwierać przed dniem </w:t>
      </w:r>
      <w:r w:rsidR="0075568E">
        <w:rPr>
          <w:b/>
          <w:bCs/>
          <w:lang w:eastAsia="ar-SA"/>
        </w:rPr>
        <w:t xml:space="preserve">26 </w:t>
      </w:r>
      <w:r w:rsidR="00655932">
        <w:rPr>
          <w:b/>
          <w:bCs/>
          <w:lang w:eastAsia="ar-SA"/>
        </w:rPr>
        <w:t>września</w:t>
      </w:r>
      <w:r w:rsidRPr="00206EEB">
        <w:rPr>
          <w:b/>
          <w:bCs/>
          <w:lang w:eastAsia="ar-SA"/>
        </w:rPr>
        <w:t xml:space="preserve"> 201</w:t>
      </w:r>
      <w:r>
        <w:rPr>
          <w:b/>
          <w:bCs/>
          <w:lang w:eastAsia="ar-SA"/>
        </w:rPr>
        <w:t>7</w:t>
      </w:r>
      <w:r w:rsidRPr="00206EEB">
        <w:rPr>
          <w:b/>
          <w:bCs/>
          <w:lang w:eastAsia="ar-SA"/>
        </w:rPr>
        <w:t xml:space="preserve"> r. godz. 10.</w:t>
      </w:r>
      <w:r w:rsidR="006009F7">
        <w:rPr>
          <w:b/>
          <w:bCs/>
          <w:lang w:eastAsia="ar-SA"/>
        </w:rPr>
        <w:t>0</w:t>
      </w:r>
      <w:r w:rsidR="005E35AA">
        <w:rPr>
          <w:b/>
          <w:bCs/>
          <w:lang w:eastAsia="ar-SA"/>
        </w:rPr>
        <w:t>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F26DA0">
        <w:rPr>
          <w:b/>
          <w:shadow/>
        </w:rPr>
        <w:t xml:space="preserve"> 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 xml:space="preserve">  W przypadku przesyłania ofert pocztą lub kurierem zaleca się złożenie oferty </w:t>
      </w:r>
      <w:r w:rsidR="00864CF3">
        <w:br/>
      </w:r>
      <w:r w:rsidRPr="00F26DA0">
        <w:t>w dwóch kopertach (koperta z ofertą i koperta kurierska/pocztowa). W przypadku błędnego oznaczenia koperty  z ofertą lub braku drugiej koperty w przypadku przesyłania oferty pocztą lub za pośrednictwem  kuriera, jeżeli dojdzie do przedterminowego naruszenia koperty</w:t>
      </w:r>
      <w:r>
        <w:t xml:space="preserve"> </w:t>
      </w:r>
      <w:r w:rsidRPr="00F26DA0">
        <w:t>z ofertą, Zamawiający powiadomi o tym fakcie Wykonawcę. Oferta znajdująca się w przedwcześnie otwartej kopercie nie będzie brana pod uwagę. Wszelkie związane  z tym konsekwencje obciążają Wykonawcę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>Proponuje się aby wszystkie strony oferty</w:t>
      </w:r>
      <w:r w:rsidRPr="004704E2">
        <w:rPr>
          <w:shadow/>
        </w:rPr>
        <w:t xml:space="preserve"> </w:t>
      </w:r>
      <w:r w:rsidRPr="00F26DA0">
        <w:t xml:space="preserve">i załączniki były ponumerowane. Miejsca </w:t>
      </w:r>
      <w:r>
        <w:br/>
      </w:r>
      <w:r w:rsidRPr="00F26DA0">
        <w:t>w których  Wykonawca  naniósł  jakiekolwiek   poprawki  muszą być</w:t>
      </w:r>
      <w:r>
        <w:t xml:space="preserve">  parafowane przez </w:t>
      </w:r>
      <w:r w:rsidRPr="00F26DA0">
        <w:t xml:space="preserve"> osoby podpisujące ofertę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 xml:space="preserve">Wykonawca przed upływem terminu do składania ofert może zmienić lub wycofać ofertę pod warunkiem, że Zamawiający otrzyma  pisemne powiadomienie  </w:t>
      </w:r>
      <w:r w:rsidR="00864CF3">
        <w:br/>
      </w:r>
      <w:r w:rsidRPr="00F26DA0">
        <w:t>o</w:t>
      </w:r>
      <w:r w:rsidR="00864CF3">
        <w:t xml:space="preserve"> </w:t>
      </w:r>
      <w:r w:rsidRPr="00F26DA0">
        <w:t>wprowadzeniu zmian lub wycofaniu.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F26DA0">
        <w:t xml:space="preserve">Wykonawca  nie może wycofać oferty lub wprowadzić zmian po upływie terminu do składania ofert. 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92110D">
        <w:rPr>
          <w:shadow/>
          <w:u w:val="single"/>
        </w:rPr>
        <w:t xml:space="preserve"> Podwykonawstwo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shadow/>
          <w:u w:val="single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Zamawiający żąda  wskazania przez Wykonawcę  w ofercie części  zamówienia, których wykonanie zamierza powierzyć  podwykonawcom z podaniem firm  podwykonawców, (o ile są znane na dzień składania ofert</w:t>
      </w:r>
      <w:r w:rsidRPr="0092110D">
        <w:t>, dotyczy to również  podmiotów udostępniających swoje zasoby w celu wykazania spełnienia warunków w postępowaniu).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Pr="00BA23B5" w:rsidRDefault="00651C27" w:rsidP="00607195">
      <w:pPr>
        <w:widowControl w:val="0"/>
        <w:numPr>
          <w:ilvl w:val="1"/>
          <w:numId w:val="28"/>
        </w:numPr>
        <w:tabs>
          <w:tab w:val="left" w:pos="532"/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eastAsia="Arial"/>
        </w:rPr>
      </w:pPr>
      <w:r w:rsidRPr="00F26DA0"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„Informacje stanowiące tajemnicę przedsiębiorstwa w rozumieniu art. 11 ust. 4 ustawy z dnia 16 kwietnia 1993 r. </w:t>
      </w:r>
      <w:r w:rsidR="00864CF3">
        <w:br/>
      </w:r>
      <w:r w:rsidRPr="00F26DA0">
        <w:t>o zwalczaniu nieuczciwej konkurencji (Dz. U. z 2003r. nr 153 poz. 1503)” i dołączone do oferty, zaleca się, aby były  oddzielnie spięte.</w:t>
      </w:r>
      <w:r w:rsidRPr="00BA23B5">
        <w:rPr>
          <w:rFonts w:eastAsia="Arial"/>
          <w:spacing w:val="-10"/>
          <w:w w:val="105"/>
        </w:rPr>
        <w:t xml:space="preserve"> Zastrzeżenie</w:t>
      </w:r>
      <w:r w:rsidRPr="00BA23B5">
        <w:rPr>
          <w:rFonts w:eastAsia="Arial"/>
          <w:spacing w:val="-23"/>
          <w:w w:val="105"/>
        </w:rPr>
        <w:t xml:space="preserve"> </w:t>
      </w:r>
      <w:r w:rsidRPr="00BA23B5">
        <w:rPr>
          <w:rFonts w:eastAsia="Arial"/>
        </w:rPr>
        <w:t>informacji, które nie stanowią tajemnicy przedsiębiorstwa</w:t>
      </w:r>
      <w:r>
        <w:rPr>
          <w:rFonts w:eastAsia="Arial"/>
        </w:rPr>
        <w:t xml:space="preserve"> </w:t>
      </w:r>
      <w:r w:rsidRPr="00BA23B5">
        <w:rPr>
          <w:rFonts w:eastAsia="Arial"/>
        </w:rPr>
        <w:t>w rozumieniu ustawy o zwalczaniu nieuczciwej konkurencji będzie traktowane, jako bezskuteczne  i skutkować będzie  ich odtajnieniem.</w:t>
      </w:r>
    </w:p>
    <w:p w:rsidR="00651C27" w:rsidRPr="00F26DA0" w:rsidRDefault="00651C27" w:rsidP="00651C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 OPIS  SPOSOBU  OBLICZENIA  CENY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b/>
          <w:bCs/>
        </w:rPr>
      </w:pPr>
      <w:r w:rsidRPr="00F26DA0">
        <w:t xml:space="preserve"> Cenę oferty należy podać w ‘Formularzu  oferty  „   </w:t>
      </w:r>
      <w:proofErr w:type="spellStart"/>
      <w:r w:rsidRPr="00F26DA0">
        <w:t>tj</w:t>
      </w:r>
      <w:proofErr w:type="spellEnd"/>
      <w:r w:rsidRPr="00F26DA0">
        <w:rPr>
          <w:b/>
          <w:bCs/>
        </w:rPr>
        <w:t>: załączniku nr 1</w:t>
      </w: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 xml:space="preserve">Wartość netto oraz wartość brutto (z uwzględnieniem podatku od towarów i usług VAT w obowiązującej wysokości) winna być wyrażona w złotych polskich (PLN), </w:t>
      </w:r>
      <w:r w:rsidR="00864CF3">
        <w:br/>
      </w:r>
      <w:r w:rsidRPr="00F26DA0">
        <w:t xml:space="preserve">w złotych  polskich będą prowadzone również rozliczenia pomiędzy Zamawiającym </w:t>
      </w:r>
      <w:r w:rsidR="00864CF3">
        <w:br/>
      </w:r>
      <w:r w:rsidRPr="00F26DA0">
        <w:t xml:space="preserve">a Wykonawcą. </w:t>
      </w:r>
    </w:p>
    <w:p w:rsidR="00651C27" w:rsidRPr="00F26DA0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>Wyliczenie ceny oferty.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>
        <w:t>ce</w:t>
      </w:r>
      <w:r w:rsidRPr="00F26DA0">
        <w:t>na oferty zostanie wyliczona przez Wykonawcę na</w:t>
      </w:r>
      <w:r>
        <w:t xml:space="preserve"> formularzu „Kosztorys ofertowy</w:t>
      </w:r>
      <w:r w:rsidRPr="00F26DA0">
        <w:t xml:space="preserve">   –  </w:t>
      </w:r>
      <w:r w:rsidRPr="00F26DA0">
        <w:rPr>
          <w:b/>
        </w:rPr>
        <w:t>załącznik 7</w:t>
      </w:r>
    </w:p>
    <w:p w:rsidR="00651C27" w:rsidRPr="00F26DA0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kosztorys ofertowy należy sporządzić metodą kalkulacji uproszczonej. Wykonawca </w:t>
      </w:r>
      <w:r w:rsidRPr="00A20CEC">
        <w:rPr>
          <w:b/>
          <w:bCs/>
          <w:u w:val="single"/>
        </w:rPr>
        <w:t xml:space="preserve">określi ceny jednostkowe netto   dla   wszystkich pozycji wymienionych </w:t>
      </w:r>
      <w:r w:rsidRPr="00A20CEC">
        <w:rPr>
          <w:b/>
          <w:bCs/>
          <w:u w:val="single"/>
        </w:rPr>
        <w:br/>
        <w:t>w  kosztorysie</w:t>
      </w:r>
      <w:r w:rsidRPr="00F26DA0">
        <w:t xml:space="preserve">. Suma wartości wszystkich pozycji kosztorysu stanowi cenę netto.  Następnie do wyliczonej ceny </w:t>
      </w:r>
      <w:r>
        <w:t xml:space="preserve">netto </w:t>
      </w:r>
      <w:r w:rsidRPr="00F26DA0">
        <w:t xml:space="preserve">doliczy podatek od towarów i usług VAT </w:t>
      </w:r>
      <w:r>
        <w:br/>
      </w:r>
      <w:r w:rsidRPr="00F26DA0">
        <w:t xml:space="preserve">w obowiązującej wysokości. Wyliczona w oparciu o kosztorys ofertowy  cena  winna  być  przeniesiona  wprost   do   formularza  Oferty – </w:t>
      </w:r>
      <w:r w:rsidRPr="00A20CEC">
        <w:rPr>
          <w:b/>
        </w:rPr>
        <w:t>załącznik  nr  1.</w:t>
      </w:r>
      <w:r w:rsidRPr="00F26DA0">
        <w:t xml:space="preserve">  Cena oferty powinna    obejmować  całkowity koszt wykonania   przedmiotu  zamówienia  i musi  być  podana w złotych polskich  z dokładnością do  dwóch  miejsc po  przecinku. Ponadto w kosztorysie ofertowym należy podać narzuty </w:t>
      </w:r>
      <w:proofErr w:type="spellStart"/>
      <w:r w:rsidRPr="00F26DA0">
        <w:t>tj</w:t>
      </w:r>
      <w:proofErr w:type="spellEnd"/>
      <w:r w:rsidRPr="00F26DA0">
        <w:t>: koszty zakupu, koszty poś</w:t>
      </w:r>
      <w:r w:rsidR="00A968A0">
        <w:t>rednie, zysk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143" w:firstLine="708"/>
        <w:jc w:val="both"/>
        <w:rPr>
          <w:b/>
          <w:bCs/>
        </w:rPr>
      </w:pPr>
      <w:r w:rsidRPr="00F26DA0">
        <w:rPr>
          <w:b/>
          <w:bCs/>
        </w:rPr>
        <w:t>Wynagrodzenie jest wynagrodzeniem kosztorysowym.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rPr>
          <w:bCs/>
        </w:rPr>
        <w:t xml:space="preserve">  </w:t>
      </w:r>
    </w:p>
    <w:p w:rsidR="00651C27" w:rsidRPr="00F26DA0" w:rsidRDefault="00651C27" w:rsidP="00607195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 ceny  jednostkowe  netto</w:t>
      </w:r>
      <w:r>
        <w:t xml:space="preserve">  poszczególnych </w:t>
      </w:r>
      <w:r w:rsidRPr="00F26DA0">
        <w:t xml:space="preserve"> pozycji  kosztorysu  winny obejmować wysokość należnego Wykonawcy wynagrodzenia za kompleksowe wykonanie jednostki obmiarowej  wraz  z  materiałami,  urządzeniami  niezbędnym  do  prawidłowego wykonania jednostki obmiarowej.</w:t>
      </w:r>
    </w:p>
    <w:p w:rsidR="00651C27" w:rsidRPr="00F26DA0" w:rsidRDefault="00651C27" w:rsidP="00651C2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F26DA0">
        <w:t xml:space="preserve">Całkowita cena brutto wykonania zamówienia powinna być wyrażona liczbowo </w:t>
      </w:r>
      <w:r w:rsidR="00864CF3">
        <w:br/>
      </w:r>
      <w:r w:rsidRPr="00F26DA0">
        <w:t xml:space="preserve">i podana z dokładnością do dwóch miejsc po przecinku. </w:t>
      </w:r>
    </w:p>
    <w:p w:rsidR="00651C27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9879C8">
        <w:rPr>
          <w:rFonts w:eastAsia="Arial"/>
          <w:spacing w:val="-13"/>
          <w:w w:val="105"/>
        </w:rPr>
        <w:t xml:space="preserve"> Jeżeli </w:t>
      </w:r>
      <w:r w:rsidRPr="009879C8">
        <w:rPr>
          <w:rFonts w:eastAsia="Arial"/>
          <w:w w:val="105"/>
        </w:rPr>
        <w:t xml:space="preserve">w </w:t>
      </w:r>
      <w:r w:rsidRPr="009879C8">
        <w:rPr>
          <w:rFonts w:eastAsia="Arial"/>
        </w:rPr>
        <w:t xml:space="preserve">postępowaniu złożona będzie oferta, której wybór prowadziłby do powstania  </w:t>
      </w:r>
      <w:r>
        <w:rPr>
          <w:rFonts w:eastAsia="Arial"/>
        </w:rPr>
        <w:br/>
      </w:r>
      <w:r w:rsidRPr="009879C8">
        <w:rPr>
          <w:rFonts w:eastAsia="Arial"/>
        </w:rPr>
        <w:t xml:space="preserve">u zamawiającego obowiązku podatkowego zgodnie z przepisami o podatku od towarów  </w:t>
      </w:r>
      <w:r>
        <w:rPr>
          <w:rFonts w:eastAsia="Arial"/>
        </w:rPr>
        <w:br/>
      </w:r>
      <w:r w:rsidRPr="009879C8">
        <w:rPr>
          <w:rFonts w:eastAsia="Arial"/>
        </w:rPr>
        <w:t>i usług, zamawiający w celu oceny takiej oferty doliczy do przedstawionej w niej ceny podatek od towarów i usług, który miałby obowiązek rozliczyć zgodnie z tymi  przepisami.</w:t>
      </w:r>
      <w:r>
        <w:rPr>
          <w:rFonts w:eastAsia="Arial"/>
        </w:rPr>
        <w:t xml:space="preserve"> </w:t>
      </w:r>
      <w:r w:rsidRPr="009879C8">
        <w:rPr>
          <w:rFonts w:eastAsia="Arial"/>
        </w:rPr>
        <w:t>W takim przypadku Wykonawca, składając ofertę, jest zobowiązany  poinformować zamawiającego, że wybór jego oferty będzie prowadzić do powstania u zamawiającego obowiązku podatkowego, wskazując nazwę (rodzaj) towaru / usługi, których dostawa / świadczenie będzie prowadzić do jego powstania, oraz wskazując ich  wartość</w:t>
      </w:r>
      <w:r w:rsidRPr="009879C8">
        <w:t xml:space="preserve"> </w:t>
      </w:r>
      <w:r w:rsidRPr="009879C8">
        <w:rPr>
          <w:rFonts w:eastAsia="Arial"/>
        </w:rPr>
        <w:t>bez kwoty podatku.</w:t>
      </w:r>
    </w:p>
    <w:p w:rsidR="00257249" w:rsidRDefault="00257249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5932" w:rsidRPr="009879C8" w:rsidRDefault="00655932" w:rsidP="00257249">
      <w:pPr>
        <w:widowControl w:val="0"/>
        <w:tabs>
          <w:tab w:val="left" w:pos="612"/>
        </w:tabs>
        <w:ind w:left="426" w:right="103"/>
        <w:jc w:val="both"/>
        <w:rPr>
          <w:rFonts w:eastAsia="Arial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MIEJSCE  I  TERMIN  SKŁADANIA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color w:val="000000"/>
          <w:lang w:eastAsia="ar-SA"/>
        </w:rPr>
        <w:t xml:space="preserve">Oferty należy składać w siedzibie zamawiającego: </w:t>
      </w:r>
      <w:r>
        <w:rPr>
          <w:b/>
          <w:color w:val="000000"/>
          <w:lang w:eastAsia="ar-SA"/>
        </w:rPr>
        <w:t xml:space="preserve">Urząd Gminy w Brodach </w:t>
      </w:r>
      <w:r>
        <w:rPr>
          <w:b/>
          <w:color w:val="000000"/>
          <w:lang w:eastAsia="ar-SA"/>
        </w:rPr>
        <w:br/>
        <w:t>ul. Stanisława Staszica 3; 27 – 230 Brody</w:t>
      </w:r>
      <w:r w:rsidRPr="00215CB4">
        <w:rPr>
          <w:b/>
          <w:lang w:eastAsia="ar-SA"/>
        </w:rPr>
        <w:t xml:space="preserve">, w pokoju nr </w:t>
      </w:r>
      <w:r>
        <w:rPr>
          <w:b/>
          <w:lang w:eastAsia="ar-SA"/>
        </w:rPr>
        <w:t>103 (sekretariat)</w:t>
      </w:r>
      <w:r w:rsidRPr="00215CB4">
        <w:rPr>
          <w:b/>
          <w:lang w:eastAsia="ar-SA"/>
        </w:rPr>
        <w:t xml:space="preserve">, w terminie </w:t>
      </w:r>
      <w:r w:rsidRPr="00FB42B5">
        <w:rPr>
          <w:b/>
          <w:u w:val="single"/>
          <w:lang w:eastAsia="ar-SA"/>
        </w:rPr>
        <w:t>do dnia</w:t>
      </w:r>
      <w:r w:rsidRPr="00FB42B5">
        <w:rPr>
          <w:b/>
          <w:bCs/>
          <w:u w:val="single"/>
          <w:lang w:eastAsia="ar-SA"/>
        </w:rPr>
        <w:t xml:space="preserve"> </w:t>
      </w:r>
      <w:r w:rsidR="0075568E">
        <w:rPr>
          <w:b/>
          <w:bCs/>
          <w:u w:val="single"/>
          <w:lang w:eastAsia="ar-SA"/>
        </w:rPr>
        <w:t>26</w:t>
      </w:r>
      <w:r w:rsidR="00257249">
        <w:rPr>
          <w:b/>
          <w:bCs/>
          <w:u w:val="single"/>
          <w:lang w:eastAsia="ar-SA"/>
        </w:rPr>
        <w:t xml:space="preserve">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bCs/>
          <w:u w:val="single"/>
          <w:lang w:eastAsia="ar-SA"/>
        </w:rPr>
        <w:t xml:space="preserve">do godz. </w:t>
      </w:r>
      <w:r>
        <w:rPr>
          <w:b/>
          <w:bCs/>
          <w:u w:val="single"/>
          <w:lang w:eastAsia="ar-SA"/>
        </w:rPr>
        <w:t>9</w:t>
      </w:r>
      <w:r w:rsidRPr="00FB42B5">
        <w:rPr>
          <w:b/>
          <w:bCs/>
          <w:u w:val="single"/>
          <w:lang w:eastAsia="ar-SA"/>
        </w:rPr>
        <w:t>:</w:t>
      </w:r>
      <w:r>
        <w:rPr>
          <w:b/>
          <w:bCs/>
          <w:u w:val="single"/>
          <w:lang w:eastAsia="ar-SA"/>
        </w:rPr>
        <w:t>45</w:t>
      </w:r>
      <w:r w:rsidRPr="00FB42B5">
        <w:rPr>
          <w:u w:val="single"/>
          <w:lang w:eastAsia="ar-SA"/>
        </w:rPr>
        <w:t>.</w:t>
      </w:r>
      <w:r w:rsidRPr="00215CB4">
        <w:rPr>
          <w:lang w:eastAsia="ar-SA"/>
        </w:rPr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Wszystkie oferty otrzymane przez Zamawiającego po tym  terminie  zostaną zwrócone  Wykonawcom.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TERMIN   ZWIĄZANIA   OFERTĄ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 Termin związania ofertą wynosi </w:t>
      </w:r>
      <w:r w:rsidRPr="009879C8">
        <w:rPr>
          <w:b/>
          <w:bCs/>
        </w:rPr>
        <w:t xml:space="preserve">30 dni. </w:t>
      </w:r>
      <w:r w:rsidRPr="00F26DA0">
        <w:t>Bieg terminu</w:t>
      </w:r>
      <w:r w:rsidRPr="009879C8">
        <w:rPr>
          <w:b/>
          <w:bCs/>
        </w:rPr>
        <w:t xml:space="preserve"> </w:t>
      </w:r>
      <w:r w:rsidRPr="00F26DA0">
        <w:t>związania ofertą  rozpoczyna się wraz z upływem terminu składania ofert.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Wykonawca samodzielnie lub na wniosek Zamawiającego mogą przedłużyć termin związania ofertą, z tym że Zamawiający może tylko raz, co najmniej na 3 dni przed upływem terminu związania ofertą, zwrócić się do Wykonawców o wyrażenie zgody  na przedłużenie terminu, o którym mowa w pkt. 17.1 o oznaczony okres nie dłuższy jednak niż 60 dni. Zgoda Wykonawcy na przedłużenie terminu związania ofertą winna być wyrażona na piśmie.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 przypadku wniesienia odwołania po upływie terminu składania ofert bieg terminu związania ofertą ulega zawieszeniu  do czasu ogłoszenia przez izbę orzeczenia.</w:t>
      </w: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O zawieszeniu biegu terminu związania ofertą Zamawiający  niezwłocznie poinformuje Wykonawców , którzy złożyli oferty.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MIEJSCE  I  TERMIN  OTWARCIA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</w:pPr>
      <w:r w:rsidRPr="00F26DA0">
        <w:t xml:space="preserve">Publiczne otwarcie ofert </w:t>
      </w:r>
      <w:r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lang w:eastAsia="ar-SA"/>
        </w:rPr>
        <w:t xml:space="preserve">Otwarcie ofert nastąpi w dniu </w:t>
      </w:r>
      <w:r w:rsidR="0075568E">
        <w:rPr>
          <w:b/>
          <w:bCs/>
          <w:u w:val="single"/>
          <w:lang w:eastAsia="ar-SA"/>
        </w:rPr>
        <w:t>26</w:t>
      </w:r>
      <w:r w:rsidR="00257249">
        <w:rPr>
          <w:b/>
          <w:bCs/>
          <w:u w:val="single"/>
          <w:lang w:eastAsia="ar-SA"/>
        </w:rPr>
        <w:t xml:space="preserve"> </w:t>
      </w:r>
      <w:r w:rsidR="00655932">
        <w:rPr>
          <w:b/>
          <w:bCs/>
          <w:u w:val="single"/>
          <w:lang w:eastAsia="ar-SA"/>
        </w:rPr>
        <w:t>września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u w:val="single"/>
          <w:lang w:eastAsia="ar-SA"/>
        </w:rPr>
        <w:t xml:space="preserve">o </w:t>
      </w:r>
      <w:r w:rsidRPr="00FB42B5">
        <w:rPr>
          <w:b/>
          <w:bCs/>
          <w:u w:val="single"/>
          <w:lang w:eastAsia="ar-SA"/>
        </w:rPr>
        <w:t>godz. 10:</w:t>
      </w:r>
      <w:r w:rsidR="006009F7">
        <w:rPr>
          <w:b/>
          <w:bCs/>
          <w:u w:val="single"/>
          <w:lang w:eastAsia="ar-SA"/>
        </w:rPr>
        <w:t>0</w:t>
      </w:r>
      <w:r>
        <w:rPr>
          <w:b/>
          <w:bCs/>
          <w:u w:val="single"/>
          <w:lang w:eastAsia="ar-SA"/>
        </w:rPr>
        <w:t>0</w:t>
      </w:r>
      <w:r w:rsidRPr="00215CB4"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w siedzibie zamawiającego: </w:t>
      </w:r>
      <w:r>
        <w:rPr>
          <w:b/>
          <w:color w:val="000000"/>
          <w:lang w:eastAsia="ar-SA"/>
        </w:rPr>
        <w:t>Urząd Gminy w Brodach ul. Stanisława Staszica 3; 27 – 230 Brody</w:t>
      </w:r>
      <w:r w:rsidRPr="00215CB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215CB4">
        <w:rPr>
          <w:b/>
          <w:lang w:eastAsia="ar-SA"/>
        </w:rPr>
        <w:t xml:space="preserve">w pokoju nr </w:t>
      </w:r>
      <w:r>
        <w:rPr>
          <w:b/>
          <w:lang w:eastAsia="ar-SA"/>
        </w:rPr>
        <w:t>102 (sala narad)</w:t>
      </w:r>
      <w:r w:rsidRPr="00215CB4">
        <w:rPr>
          <w:lang w:eastAsia="ar-SA"/>
        </w:rPr>
        <w:t xml:space="preserve">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 Otwarcie ofert jest jawne.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F26DA0">
        <w:t>Bezpośrednio przed otwarci</w:t>
      </w:r>
      <w:r>
        <w:t>em ofert Zamawiający poda kwotę</w:t>
      </w:r>
      <w:r w:rsidRPr="00F26DA0">
        <w:t xml:space="preserve">, jaką zamierza </w:t>
      </w:r>
      <w:r>
        <w:t>p</w:t>
      </w:r>
      <w:r w:rsidRPr="00F26DA0">
        <w:t>rzeznaczyć na sfinansowanie zamówienia.</w:t>
      </w:r>
    </w:p>
    <w:p w:rsidR="00651C27" w:rsidRPr="002E6089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2E6089">
        <w:rPr>
          <w:rFonts w:eastAsia="Arial"/>
          <w:spacing w:val="-15"/>
          <w:w w:val="105"/>
        </w:rPr>
        <w:t xml:space="preserve">Niezwłocznie </w:t>
      </w:r>
      <w:r w:rsidRPr="002E6089">
        <w:rPr>
          <w:rFonts w:eastAsia="Arial"/>
          <w:w w:val="105"/>
        </w:rPr>
        <w:t xml:space="preserve">po </w:t>
      </w:r>
      <w:r w:rsidRPr="002E6089">
        <w:rPr>
          <w:rFonts w:eastAsia="Arial"/>
          <w:spacing w:val="-3"/>
          <w:w w:val="105"/>
        </w:rPr>
        <w:t xml:space="preserve">otwarciu </w:t>
      </w:r>
      <w:r w:rsidRPr="002E6089">
        <w:rPr>
          <w:rFonts w:eastAsia="Arial"/>
          <w:w w:val="105"/>
        </w:rPr>
        <w:t xml:space="preserve">ofert </w:t>
      </w:r>
      <w:r w:rsidRPr="002E6089">
        <w:rPr>
          <w:rFonts w:eastAsia="Arial"/>
          <w:spacing w:val="-9"/>
          <w:w w:val="105"/>
        </w:rPr>
        <w:t xml:space="preserve">zamawiający </w:t>
      </w:r>
      <w:r w:rsidRPr="002E6089">
        <w:rPr>
          <w:rFonts w:eastAsia="Arial"/>
          <w:spacing w:val="-11"/>
          <w:w w:val="105"/>
        </w:rPr>
        <w:t xml:space="preserve">zamieści </w:t>
      </w:r>
      <w:r w:rsidRPr="002E6089">
        <w:rPr>
          <w:rFonts w:eastAsia="Arial"/>
          <w:spacing w:val="-4"/>
          <w:w w:val="105"/>
        </w:rPr>
        <w:t xml:space="preserve">na </w:t>
      </w:r>
      <w:r w:rsidRPr="002E6089">
        <w:rPr>
          <w:rFonts w:eastAsia="Arial"/>
          <w:spacing w:val="-3"/>
          <w:w w:val="105"/>
        </w:rPr>
        <w:t>stronie</w:t>
      </w:r>
      <w:r w:rsidRPr="002E6089">
        <w:rPr>
          <w:rFonts w:eastAsia="Arial"/>
          <w:spacing w:val="-4"/>
          <w:w w:val="105"/>
        </w:rPr>
        <w:t xml:space="preserve"> </w:t>
      </w:r>
      <w:hyperlink r:id="rId15" w:history="1">
        <w:r w:rsidRPr="000D0F10">
          <w:rPr>
            <w:rStyle w:val="Hipercze"/>
            <w:spacing w:val="-4"/>
            <w:w w:val="105"/>
          </w:rPr>
          <w:t>www.bip.brody.info.pl</w:t>
        </w:r>
      </w:hyperlink>
      <w:r w:rsidRPr="002E6089">
        <w:rPr>
          <w:rFonts w:eastAsia="Arial"/>
          <w:spacing w:val="-4"/>
          <w:w w:val="105"/>
        </w:rPr>
        <w:t xml:space="preserve"> informacje</w:t>
      </w:r>
      <w:r w:rsidRPr="002E6089">
        <w:rPr>
          <w:rFonts w:eastAsia="Arial"/>
          <w:w w:val="103"/>
        </w:rPr>
        <w:t xml:space="preserve"> </w:t>
      </w:r>
      <w:r w:rsidRPr="002E6089">
        <w:rPr>
          <w:rFonts w:eastAsia="Arial"/>
          <w:spacing w:val="-9"/>
          <w:w w:val="105"/>
        </w:rPr>
        <w:t>dotyczące: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37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kwoty,</w:t>
      </w:r>
      <w:r w:rsidRPr="00F26DA0">
        <w:rPr>
          <w:rFonts w:ascii="Times New Roman" w:eastAsia="Arial" w:hAnsi="Times New Roman"/>
          <w:spacing w:val="-1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jaką</w:t>
      </w:r>
      <w:r w:rsidRPr="00F26DA0">
        <w:rPr>
          <w:rFonts w:ascii="Times New Roman" w:eastAsia="Arial" w:hAnsi="Times New Roman"/>
          <w:spacing w:val="-2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9"/>
          <w:w w:val="105"/>
          <w:sz w:val="24"/>
          <w:szCs w:val="24"/>
        </w:rPr>
        <w:t>zamierza</w:t>
      </w:r>
      <w:r w:rsidRPr="00F26DA0">
        <w:rPr>
          <w:rFonts w:ascii="Times New Roman" w:eastAsia="Arial" w:hAnsi="Times New Roman"/>
          <w:spacing w:val="-26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1"/>
          <w:w w:val="105"/>
          <w:sz w:val="24"/>
          <w:szCs w:val="24"/>
        </w:rPr>
        <w:t>przeznaczyć</w:t>
      </w:r>
      <w:r w:rsidRPr="00F26DA0">
        <w:rPr>
          <w:rFonts w:ascii="Times New Roman" w:eastAsia="Arial" w:hAnsi="Times New Roman"/>
          <w:spacing w:val="-2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na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sfinansowanie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zamówienia;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64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firm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oraz</w:t>
      </w:r>
      <w:r w:rsidRPr="00F26DA0">
        <w:rPr>
          <w:rFonts w:ascii="Times New Roman" w:eastAsia="Arial" w:hAnsi="Times New Roman"/>
          <w:spacing w:val="-2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2"/>
          <w:w w:val="105"/>
          <w:sz w:val="24"/>
          <w:szCs w:val="24"/>
        </w:rPr>
        <w:t>adresów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>wykonawców, którzy złożyli oferty</w:t>
      </w:r>
      <w:r w:rsidRPr="00F26DA0">
        <w:rPr>
          <w:rFonts w:ascii="Times New Roman" w:eastAsia="Arial" w:hAnsi="Times New Roman"/>
          <w:spacing w:val="-1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-1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terminie;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adjustRightInd w:val="0"/>
        <w:spacing w:before="62" w:after="0" w:line="240" w:lineRule="auto"/>
        <w:ind w:right="158" w:hanging="357"/>
        <w:contextualSpacing w:val="0"/>
      </w:pPr>
      <w:r w:rsidRPr="002E6089">
        <w:rPr>
          <w:rFonts w:ascii="Times New Roman" w:eastAsia="Arial" w:hAnsi="Times New Roman"/>
          <w:spacing w:val="-9"/>
          <w:w w:val="105"/>
          <w:sz w:val="24"/>
          <w:szCs w:val="24"/>
        </w:rPr>
        <w:t>ceny,</w:t>
      </w:r>
      <w:r w:rsidRPr="002E6089">
        <w:rPr>
          <w:rFonts w:ascii="Times New Roman" w:eastAsia="Arial" w:hAnsi="Times New Roman"/>
          <w:spacing w:val="-12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w w:val="105"/>
          <w:sz w:val="24"/>
          <w:szCs w:val="24"/>
        </w:rPr>
        <w:t>terminu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6"/>
          <w:w w:val="105"/>
          <w:sz w:val="24"/>
          <w:szCs w:val="24"/>
        </w:rPr>
        <w:t>wykonania</w:t>
      </w:r>
      <w:r w:rsidRPr="002E6089">
        <w:rPr>
          <w:rFonts w:ascii="Times New Roman" w:eastAsia="Arial" w:hAnsi="Times New Roman"/>
          <w:spacing w:val="-2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10"/>
          <w:w w:val="105"/>
          <w:sz w:val="24"/>
          <w:szCs w:val="24"/>
        </w:rPr>
        <w:t>zamówienia</w:t>
      </w:r>
      <w:r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i</w:t>
      </w:r>
      <w:r w:rsidRPr="002E6089">
        <w:rPr>
          <w:rFonts w:ascii="Times New Roman" w:eastAsia="Arial" w:hAnsi="Times New Roman"/>
          <w:spacing w:val="-14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7"/>
          <w:w w:val="105"/>
          <w:sz w:val="24"/>
          <w:szCs w:val="24"/>
        </w:rPr>
        <w:t>okresu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gwarancji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bCs/>
          <w:shadow/>
        </w:rPr>
      </w:pPr>
      <w:r>
        <w:rPr>
          <w:b/>
          <w:bCs/>
          <w:shadow/>
        </w:rPr>
        <w:t xml:space="preserve"> </w:t>
      </w:r>
      <w:r w:rsidRPr="00F26DA0">
        <w:rPr>
          <w:b/>
          <w:bCs/>
          <w:shadow/>
        </w:rPr>
        <w:t>BADANIE   I   OCENA 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 xml:space="preserve">Działając zgodnie z art. 24aa ust. 1 ustawy PZP Zamawiający najpierw dokona oceny ofert, a następnie zbada, czy Wykonawca, którego oferta została oceniona jako </w:t>
      </w:r>
      <w:r w:rsidRPr="00F26DA0">
        <w:lastRenderedPageBreak/>
        <w:t xml:space="preserve">najkorzystniejsza, nie podlega   wykluczeniu oraz spełnia warunki udziału </w:t>
      </w:r>
      <w:r w:rsidR="00864CF3">
        <w:br/>
      </w:r>
      <w:r w:rsidRPr="00F26DA0">
        <w:t>w postępowaniu.</w:t>
      </w: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>Komisja dokona weryfikacji złożonych ofert pod kątem przesłanek do odrzucenia na podstawie art.89 ustawy, poprawi w ofertach zgodnie z  art. 87 ustawy:  oczywiste omyłki pisarskie, oczywiste omyłki rachunkowe, z uwzgl</w:t>
      </w:r>
      <w:r w:rsidRPr="002E6089">
        <w:rPr>
          <w:rFonts w:eastAsia="TimesNewRoman"/>
        </w:rPr>
        <w:t>ę</w:t>
      </w:r>
      <w:r w:rsidRPr="00F26DA0">
        <w:t>dnieniem konsekwencji rachunkowych dokonanych poprawek, inne omyłki polegaj</w:t>
      </w:r>
      <w:r w:rsidRPr="002E6089">
        <w:rPr>
          <w:rFonts w:eastAsia="TimesNewRoman"/>
        </w:rPr>
        <w:t>ą</w:t>
      </w:r>
      <w:r w:rsidRPr="00F26DA0">
        <w:t>ce na niezgodno</w:t>
      </w:r>
      <w:r w:rsidRPr="002E6089">
        <w:rPr>
          <w:rFonts w:eastAsia="TimesNewRoman"/>
        </w:rPr>
        <w:t>ś</w:t>
      </w:r>
      <w:r w:rsidRPr="00F26DA0">
        <w:t>ci oferty ze specyfikacj</w:t>
      </w:r>
      <w:r w:rsidRPr="002E6089">
        <w:rPr>
          <w:rFonts w:eastAsia="TimesNewRoman"/>
        </w:rPr>
        <w:t xml:space="preserve">ą </w:t>
      </w:r>
      <w:r w:rsidRPr="00F26DA0">
        <w:t>istotnych warunków zamówienia, nie powoduj</w:t>
      </w:r>
      <w:r w:rsidRPr="002E6089">
        <w:rPr>
          <w:rFonts w:eastAsia="TimesNewRoman"/>
        </w:rPr>
        <w:t>ą</w:t>
      </w:r>
      <w:r w:rsidRPr="00F26DA0">
        <w:t>ce istotnych zmian w tre</w:t>
      </w:r>
      <w:r w:rsidRPr="002E6089">
        <w:rPr>
          <w:rFonts w:eastAsia="TimesNewRoman"/>
        </w:rPr>
        <w:t>ś</w:t>
      </w:r>
      <w:r w:rsidRPr="00F26DA0">
        <w:t>ci oferty - niezwłocznie zawiadamiaj</w:t>
      </w:r>
      <w:r w:rsidRPr="002E6089">
        <w:rPr>
          <w:rFonts w:eastAsia="TimesNewRoman"/>
        </w:rPr>
        <w:t>ą</w:t>
      </w:r>
      <w:r w:rsidRPr="00F26DA0">
        <w:t>c o tym Wykonawc</w:t>
      </w:r>
      <w:r w:rsidRPr="002E6089">
        <w:rPr>
          <w:rFonts w:eastAsia="TimesNewRoman"/>
        </w:rPr>
        <w:t>ę</w:t>
      </w:r>
      <w:r w:rsidRPr="00F26DA0">
        <w:t xml:space="preserve">, którego oferta została poprawiona, </w:t>
      </w:r>
      <w:r w:rsidR="00864CF3">
        <w:br/>
      </w:r>
      <w:r w:rsidRPr="00F26DA0">
        <w:t xml:space="preserve">a także zwróci się o ewentualne </w:t>
      </w:r>
      <w:r w:rsidR="00655932">
        <w:t>wyjaśnienia rażąco niskiej ceny</w:t>
      </w:r>
      <w:r w:rsidRPr="00F26DA0">
        <w:t xml:space="preserve">, jeżeli zasadne jest wszczęcie procedury określonej w art.90 ustawy </w:t>
      </w:r>
      <w:proofErr w:type="spellStart"/>
      <w:r w:rsidRPr="00F26DA0">
        <w:t>Pzp</w:t>
      </w:r>
      <w:proofErr w:type="spellEnd"/>
      <w:r w:rsidRPr="00F26DA0">
        <w:t>.</w:t>
      </w:r>
    </w:p>
    <w:p w:rsidR="00651C27" w:rsidRPr="00F26DA0" w:rsidRDefault="00651C27" w:rsidP="00607195">
      <w:pPr>
        <w:numPr>
          <w:ilvl w:val="1"/>
          <w:numId w:val="34"/>
        </w:numPr>
        <w:jc w:val="both"/>
      </w:pPr>
      <w:r w:rsidRPr="00F26DA0">
        <w:t>Oferty  zostaną ocenione według następujących kryteriów 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cena    - 60%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okres gwarancji  i rękojmi – 40%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 xml:space="preserve">a. kryterium cena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Oferta z najniższą ceną  otrzyma 60 punktów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Pozostałe oferty proporcjonalnie mniej według następującego wzoru: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Cn</w:t>
      </w:r>
      <w:proofErr w:type="spellEnd"/>
      <w:r w:rsidRPr="00F26DA0">
        <w:t xml:space="preserve">            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= -------  x 100 x 60%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Cb</w:t>
      </w:r>
      <w:proofErr w:type="spellEnd"/>
      <w:r w:rsidRPr="00F26DA0"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– ilość  otrzymanych  punktów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Cn</w:t>
      </w:r>
      <w:proofErr w:type="spellEnd"/>
      <w:r w:rsidRPr="00F26DA0">
        <w:t xml:space="preserve"> -  cena oferty  z najniższą ceną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Cb</w:t>
      </w:r>
      <w:proofErr w:type="spellEnd"/>
      <w:r w:rsidRPr="00F26DA0">
        <w:t xml:space="preserve"> – cena oferty badanej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>b. kryterium okres gwarancji i rękojmi  – maksymalna ilość punktów - 40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A45B1F">
      <w:pPr>
        <w:widowControl w:val="0"/>
        <w:autoSpaceDE w:val="0"/>
        <w:autoSpaceDN w:val="0"/>
        <w:adjustRightInd w:val="0"/>
        <w:jc w:val="both"/>
      </w:pPr>
      <w:r w:rsidRPr="00F26DA0">
        <w:t xml:space="preserve">Minimalny wymagany okres gwarancji i rękojmi  –  </w:t>
      </w:r>
      <w:r w:rsidR="00A45B1F">
        <w:t>36 miesięcy</w:t>
      </w:r>
      <w:r w:rsidRPr="00F26DA0">
        <w:t xml:space="preserve"> od  daty odbioru końcowego.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Maksymalny </w:t>
      </w:r>
      <w:r w:rsidR="00A45B1F">
        <w:t>60</w:t>
      </w:r>
      <w:r w:rsidRPr="00F26DA0">
        <w:t xml:space="preserve"> miesi</w:t>
      </w:r>
      <w:r w:rsidR="00A45B1F">
        <w:t>ęcy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Oferty z  okresem gwarancji i rękojmi  </w:t>
      </w:r>
      <w:r w:rsidRPr="00F26DA0">
        <w:rPr>
          <w:u w:val="single"/>
        </w:rPr>
        <w:t>niższym</w:t>
      </w:r>
      <w:r w:rsidRPr="00F26DA0">
        <w:t xml:space="preserve"> niż  </w:t>
      </w:r>
      <w:r w:rsidR="00A45B1F">
        <w:t>36</w:t>
      </w:r>
      <w:r w:rsidRPr="00F26DA0">
        <w:t xml:space="preserve"> miesięcy   </w:t>
      </w:r>
      <w:r w:rsidRPr="00F26DA0">
        <w:rPr>
          <w:u w:val="single"/>
        </w:rPr>
        <w:t>zostaną odrzucone</w:t>
      </w:r>
      <w:r w:rsidRPr="00F26DA0">
        <w:t>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z   okresem gwarancji  i rękojmi </w:t>
      </w:r>
      <w:r w:rsidR="00A45B1F">
        <w:t>36</w:t>
      </w:r>
      <w:r w:rsidRPr="00F26DA0">
        <w:t xml:space="preserve"> miesi</w:t>
      </w:r>
      <w:r w:rsidR="00A45B1F">
        <w:t>ęcy</w:t>
      </w:r>
      <w:r w:rsidRPr="00F26DA0">
        <w:t xml:space="preserve"> otrzymają  </w:t>
      </w:r>
      <w:r w:rsidR="00A45B1F">
        <w:t>1</w:t>
      </w:r>
      <w:r w:rsidRPr="00F26DA0">
        <w:t>0 pkt.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48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 xml:space="preserve">20 pkt. 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</w:t>
      </w:r>
      <w:r w:rsidR="00A45B1F">
        <w:t>60</w:t>
      </w:r>
      <w:r w:rsidRPr="00F26DA0">
        <w:t xml:space="preserve"> </w:t>
      </w:r>
      <w:r w:rsidR="00A45B1F" w:rsidRPr="00F26DA0">
        <w:t>miesi</w:t>
      </w:r>
      <w:r w:rsidR="00A45B1F">
        <w:t>ęcy</w:t>
      </w:r>
      <w:r w:rsidR="00A45B1F" w:rsidRPr="00F26DA0">
        <w:t xml:space="preserve"> otrzymają  </w:t>
      </w:r>
      <w:r w:rsidRPr="00F26DA0">
        <w:t>40 pkt</w:t>
      </w:r>
      <w:r w:rsidR="003B7A71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Liczba punktów jakie oferta uzyskała w kryterium cena + liczba punktów jakie oferta uzyskała w kryterium okres gwarancji i rękojmi  = liczba punktów jakie oferta uzyskała podczas oceny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 Zamawiający w odniesieniu do wykonawcy, którego oferta została najwyżej oceniona wezwie w ustawowym terminie , nie krótszym niż 5 dni do złożenia dokumentów  </w:t>
      </w:r>
      <w:r w:rsidR="00864CF3">
        <w:br/>
      </w:r>
      <w:r w:rsidRPr="00F26DA0">
        <w:t xml:space="preserve">w zakresie potwierdzenia nie podlegania  wykluczeniu oraz potwierdzających spełnianie warunków udziału w postępowaniu. </w:t>
      </w: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Jeżeli Wykonawca będzie uchylał się od zawarcia umowy lub nie wniesie zabezpieczenia należytego wykonania umowy, Zamawiający zbada, czy nie podlega wykluczeniu oraz czy spełnia warunki  udziału w postępowaniu Wykonawca, który złożył ofertę najwyżej ocenioną spośród pozostałych  ofert.  </w:t>
      </w:r>
    </w:p>
    <w:p w:rsidR="00651C27" w:rsidRPr="002E6089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2E6089">
        <w:rPr>
          <w:bCs/>
        </w:rPr>
        <w:t>Zamawiający nie przewiduje przeprowadzenia aukcji elektronicznej w celu wyboru najkorzystniejszej oferty.</w:t>
      </w:r>
    </w:p>
    <w:p w:rsidR="00651C27" w:rsidRPr="002E6089" w:rsidRDefault="00651C27" w:rsidP="00651C2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34"/>
        </w:numPr>
        <w:shd w:val="clear" w:color="auto" w:fill="FFFFFF"/>
        <w:jc w:val="both"/>
        <w:rPr>
          <w:b/>
          <w:bCs/>
        </w:rPr>
      </w:pPr>
      <w:r w:rsidRPr="00F26DA0">
        <w:rPr>
          <w:b/>
          <w:bCs/>
        </w:rPr>
        <w:t>INFORMACJE O FORMALNOŚCIACH  PO WYBORZE OFERTY W CELU ZAWARCIA UMOWY W SPRAWIE ZAMÓWIENIA PUBLICZNEGO.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7"/>
        </w:numPr>
        <w:tabs>
          <w:tab w:val="clear" w:pos="1215"/>
          <w:tab w:val="num" w:pos="709"/>
        </w:tabs>
        <w:suppressAutoHyphens/>
        <w:ind w:left="709" w:hanging="709"/>
        <w:jc w:val="both"/>
      </w:pPr>
      <w:r w:rsidRPr="00F26DA0"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12"/>
          <w:tab w:val="num" w:pos="709"/>
        </w:tabs>
        <w:spacing w:before="41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przypadku </w:t>
      </w:r>
      <w:r w:rsidRPr="00F26DA0">
        <w:rPr>
          <w:rFonts w:ascii="Times New Roman" w:eastAsia="Arial" w:hAnsi="Times New Roman"/>
          <w:spacing w:val="15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</w:rPr>
        <w:t xml:space="preserve">wyboru </w:t>
      </w:r>
      <w:r w:rsidRPr="00F26DA0">
        <w:rPr>
          <w:rFonts w:ascii="Times New Roman" w:eastAsia="Arial" w:hAnsi="Times New Roman"/>
          <w:spacing w:val="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 xml:space="preserve">oferty </w:t>
      </w:r>
      <w:r w:rsidRPr="00F26DA0">
        <w:rPr>
          <w:rFonts w:ascii="Times New Roman" w:eastAsia="Arial" w:hAnsi="Times New Roman"/>
          <w:spacing w:val="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 xml:space="preserve">złożonej  przez  Wykonawców  wspólnie  ubiegających  się  o udzielenie zamówienia Zamawiający może żądać przed zawarciem umowy przedstawienia umowy  regulującej współpracę tych Wykonawców. 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z w:val="24"/>
          <w:szCs w:val="24"/>
        </w:rPr>
        <w:t>Przed podpisaniem umowy wykonawca zobowiązany jest wnieść zabezpieczenie należytego wykonania umowy.</w:t>
      </w:r>
    </w:p>
    <w:p w:rsidR="00651C27" w:rsidRPr="002E6089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6089">
        <w:rPr>
          <w:rFonts w:ascii="Times New Roman" w:eastAsia="Arial" w:hAnsi="Times New Roman"/>
          <w:sz w:val="24"/>
          <w:szCs w:val="24"/>
        </w:rPr>
        <w:t>Do umowy Wykonawca zobowiązany jest załączyć d</w:t>
      </w:r>
      <w:r w:rsidRPr="002E6089">
        <w:rPr>
          <w:rFonts w:ascii="Times New Roman" w:hAnsi="Times New Roman"/>
          <w:sz w:val="24"/>
          <w:szCs w:val="24"/>
        </w:rPr>
        <w:t xml:space="preserve">owód wniesienia zabezpieczenia należytego wykonania umowy;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ZABEZPIECZENIE  NALEŻYTEGO WYKONANIA UMOWY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DA0">
        <w:rPr>
          <w:rFonts w:ascii="Times New Roman" w:hAnsi="Times New Roman" w:cs="Times New Roman"/>
          <w:sz w:val="24"/>
          <w:szCs w:val="24"/>
        </w:rPr>
        <w:t xml:space="preserve">Przed podpisaniem umowy wykonawca musi wnieść zabezpieczenie wykonania  umowy  </w:t>
      </w:r>
      <w:r>
        <w:rPr>
          <w:rFonts w:ascii="Times New Roman" w:hAnsi="Times New Roman" w:cs="Times New Roman"/>
          <w:sz w:val="24"/>
          <w:szCs w:val="24"/>
        </w:rPr>
        <w:br/>
      </w:r>
      <w:r w:rsidRPr="00F26DA0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F26DA0">
        <w:rPr>
          <w:rFonts w:ascii="Times New Roman" w:hAnsi="Times New Roman" w:cs="Times New Roman"/>
          <w:b/>
          <w:shadow/>
          <w:sz w:val="24"/>
          <w:szCs w:val="24"/>
        </w:rPr>
        <w:t>10 %  ceny</w:t>
      </w:r>
      <w:r w:rsidRPr="00F26DA0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F26DA0">
        <w:rPr>
          <w:rFonts w:ascii="Times New Roman" w:hAnsi="Times New Roman" w:cs="Times New Roman"/>
          <w:sz w:val="24"/>
          <w:szCs w:val="24"/>
        </w:rPr>
        <w:t xml:space="preserve"> podanej w ofercie. </w:t>
      </w:r>
    </w:p>
    <w:p w:rsidR="00651C27" w:rsidRPr="00864CF3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CF3">
        <w:rPr>
          <w:rFonts w:ascii="Times New Roman" w:hAnsi="Times New Roman" w:cs="Times New Roman"/>
          <w:sz w:val="24"/>
          <w:szCs w:val="24"/>
        </w:rPr>
        <w:t>Zabezpieczenie wnosi się w jednej lub kilku następujących formach: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sz w:val="24"/>
          <w:szCs w:val="24"/>
        </w:rPr>
        <w:t>pieniądzu;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   bankowych    lub   poręczeniach   spółdzielczej   kasy   oszczędnościowo-  </w:t>
      </w: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br/>
        <w:t>kredytowej,   z   tym  że  zobowiązanie  kasy  jest  zawsze   zobowiązaniem   pieniężnym;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bankowych;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ubezpieczeniowych;</w:t>
      </w:r>
    </w:p>
    <w:p w:rsidR="00651C27" w:rsidRPr="00040884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udzielanych przez podmioty, o których mowa w art. 6b ust. 5 </w:t>
      </w:r>
      <w:proofErr w:type="spellStart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pkt</w:t>
      </w:r>
      <w:proofErr w:type="spellEnd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ustawy  z dnia 9 listopada 2000 r. o utworzeniu Polskiej Agencji Rozwoju Przedsiębiorczości.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Zabezpieczenie wnoszone w pieniądzu Wykonawca wpłaca przelewem na rachunek bankowy  Zamawiającego: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Zabezpieczenie wnoszone w innej formie  niż pieniężna (gwarancja bankowa,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           ubezpieczeniowa)  musi zawierać w swej  treści klauzule o nieodwołalności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gwarancji, jej 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bezwarunkowości oraz dokonaniu zapłaty na pierwsze żądanie Zamawiającego.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przypadku wniesienia wadium w pieniądzu Wykonawca może wyrazić zgodę na zaliczenie kwoty wadium na poczet zabezpieczenia.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trakcie realizacji umowy Wykonawca może dokonać zmiany formy zabezpieczenia na jedną lub kilka form, o których mowa w </w:t>
      </w:r>
      <w:proofErr w:type="spellStart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pkt</w:t>
      </w:r>
      <w:proofErr w:type="spellEnd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19.2. Zmiana formy zabezpieczenia jest dokonywana z zachowaniem ciągłości zabezpieczenia i bez zmniejszenia jego wysokości.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Zamawiający zwróci 70% zabezpieczenia w terminie 30 dni od dnia wykonania zamówienia  i uznania przez Zamawiającego za należycie wykonane. Pozostała kwota </w:t>
      </w: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zostanie pozostawiona na zabezpieczenie roszczeń z tytułu rękojmi za wady i zostanie zwrócona  nie później niż w 15. dniu po upływie okresu rękojmi za wady.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</w:t>
      </w:r>
      <w:r w:rsidR="00864CF3">
        <w:rPr>
          <w:rFonts w:ascii="Times New Roman" w:eastAsia="Arial" w:hAnsi="Times New Roman"/>
          <w:b w:val="0"/>
          <w:i w:val="0"/>
          <w:sz w:val="24"/>
          <w:szCs w:val="24"/>
        </w:rPr>
        <w:br/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 pieniądzu, poprzez wypłatę kwoty z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Wypłata, o której mowa w rozdz. XIX ust. 9 niniejszego SIWZ, następuje nie później, niż w ostatnim dniu ważności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trakcie realizacji umowy wykonawca może dokonać zmiany formy zabezpieczenia na jedną lub kilka form, o których mowa  wart. 148 ust. 1 ustawy PZP. Zmiana formy zabezpieczenia jest dokonywana z zachowaniem ciągłości zabezpieczenia i bez zmniejszania jego wysokości.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WARUNKI  UMOWY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</w:pPr>
      <w:r w:rsidRPr="00F26DA0">
        <w:t xml:space="preserve"> Zamawiający  nie przewiduje udzielania zaliczek  na poczet wykonania zamówienia.</w:t>
      </w:r>
    </w:p>
    <w:p w:rsidR="00651C27" w:rsidRDefault="00651C27" w:rsidP="00A45B1F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F26DA0">
        <w:t xml:space="preserve">Niedopuszczalne są zmiany istotnych postanowień umowy w stosunku do treści oferty, na podstawie której dokonano wyboru Wykonawcy, za wyjątkiem takich zmian, gdy </w:t>
      </w:r>
      <w:r w:rsidRPr="006F35D3">
        <w:rPr>
          <w:bCs/>
        </w:rPr>
        <w:t xml:space="preserve">zajdzie co najmniej jedna z okoliczności </w:t>
      </w:r>
      <w:r w:rsidRPr="00F26DA0">
        <w:t xml:space="preserve">przewidzianych w art. 144 ust 1 Ustawy </w:t>
      </w:r>
      <w:r w:rsidR="00864CF3">
        <w:br/>
      </w:r>
      <w:r w:rsidRPr="00F26DA0">
        <w:t>z dnia 29.01.2004 r. Prawo Zamówień Publicznych.</w:t>
      </w:r>
    </w:p>
    <w:p w:rsidR="00651C27" w:rsidRPr="00F26DA0" w:rsidRDefault="00651C27" w:rsidP="00651C27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72" w:hanging="792"/>
        <w:jc w:val="both"/>
      </w:pPr>
      <w:r w:rsidRPr="00F26DA0">
        <w:t xml:space="preserve">Na podstawie art.144 ust.1 pkt. 1 ustawy zamawiający przewiduje następujące  możliwości </w:t>
      </w:r>
      <w:r>
        <w:t>z</w:t>
      </w:r>
      <w:r w:rsidRPr="00F26DA0">
        <w:t xml:space="preserve">miany umowy:  </w:t>
      </w:r>
    </w:p>
    <w:p w:rsidR="00651C27" w:rsidRPr="00F26DA0" w:rsidRDefault="00651C27" w:rsidP="00607195">
      <w:pPr>
        <w:numPr>
          <w:ilvl w:val="0"/>
          <w:numId w:val="39"/>
        </w:numPr>
        <w:ind w:hanging="720"/>
        <w:jc w:val="both"/>
      </w:pPr>
      <w:r w:rsidRPr="00F26DA0">
        <w:t>Zamawiający dopuszcza możliwość przedłużenia terminu realizacji wykonania zamówienia w przypadku wystąpienia niezale</w:t>
      </w:r>
      <w:r w:rsidR="00864CF3">
        <w:t>żnych od Wykonawcy okoliczności</w:t>
      </w:r>
      <w:r w:rsidRPr="00F26DA0">
        <w:t>: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w przypadku wystąpienia nieprzewidzianych </w:t>
      </w:r>
      <w:r>
        <w:t xml:space="preserve">robót nie objętych przedmiotem </w:t>
      </w:r>
      <w:r w:rsidRPr="00F26DA0">
        <w:t>zamówienia (robót dodatkowych), które są niezbędne do wykonania, a których realizacja powoduje konieczność przedłużenia terminu umowy podstawowej,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>w przypadku wystąpienia konieczności wyk</w:t>
      </w:r>
      <w:r>
        <w:t xml:space="preserve">onania robót „koniecznych” lub </w:t>
      </w:r>
      <w:r w:rsidRPr="00F26DA0">
        <w:t>zamiennych,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ujawnienia niezinwentaryzowanych lub o odmiennym przebiegu niezgodnym </w:t>
      </w:r>
      <w:r>
        <w:br/>
      </w:r>
      <w:r w:rsidRPr="00F26DA0">
        <w:t>z inwen</w:t>
      </w:r>
      <w:r>
        <w:t>taryzacją podziemnych sieci, in</w:t>
      </w:r>
      <w:r w:rsidRPr="00F26DA0">
        <w:t>stalacj</w:t>
      </w:r>
      <w:r>
        <w:t>i lub urządzeń obcych i koniecz</w:t>
      </w:r>
      <w:r w:rsidRPr="00F26DA0">
        <w:t xml:space="preserve">ności wykonania robót związanych z ich zabezpieczeniem lub usunięciem kolizji, </w:t>
      </w:r>
    </w:p>
    <w:p w:rsidR="00651C27" w:rsidRPr="00F26DA0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rPr>
          <w:lang w:eastAsia="ar-SA"/>
        </w:rPr>
        <w:t>w przypadku wystąpienia niekorzystnych warunków atmosferycznych, nie pozwalających na prowadzenie prac oraz uniemożliwiających zapewnienie odpowiedniej jakości wykonywanych robót, tj.: ciągłe opady atmosferyczne (trwające powyżej 7 dni).</w:t>
      </w:r>
    </w:p>
    <w:p w:rsidR="00651C27" w:rsidRPr="00F26DA0" w:rsidRDefault="00651C27" w:rsidP="0065068B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</w:pPr>
      <w:r w:rsidRPr="00F26DA0">
        <w:t>W przypadku zaistnienia w/w okoliczności Zamawiający może przedłużyć termin zakończenia wykonania zamówienia na pisemny, szczegółowo uzasadniony wniosek Wykonawcy zaopiniowany przez osobę nadzorująca ze strony zamawiającego . Okres przedłużenia  terminu nie może być dłuższy niż czas trwania tych okoliczności.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 Zmiana osoby na  stanowisku kierownika bud</w:t>
      </w:r>
      <w:r>
        <w:t xml:space="preserve">owy pod warunkiem, że wskazana </w:t>
      </w:r>
      <w:r w:rsidRPr="00F26DA0">
        <w:t xml:space="preserve">osoba spełniać będzie wymagania określone w specyfikacji istotnych warunków   </w:t>
      </w:r>
      <w:r w:rsidRPr="00F26DA0">
        <w:lastRenderedPageBreak/>
        <w:t xml:space="preserve">zamówienia. 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Zmiana wynagrodzenia w związku z rozliczeniem wykonanych robót kosztorysem powykonawczym, oraz w przypadku zmiany umowy na podstawie art. 144 ust.1, </w:t>
      </w:r>
      <w:proofErr w:type="spellStart"/>
      <w:r w:rsidRPr="00F26DA0">
        <w:t>pkt</w:t>
      </w:r>
      <w:proofErr w:type="spellEnd"/>
      <w:r w:rsidRPr="00F26DA0">
        <w:t xml:space="preserve"> 2,3,6.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Zmiana wynagrodzenia będąca konsekwencją wykonania robót koniecznych, zamiennych oraz robot zaniechanych.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</w:t>
      </w:r>
      <w:r>
        <w:t xml:space="preserve">y wynagrodzenia za wykonanie zamówienia w przypadku </w:t>
      </w:r>
      <w:r w:rsidRPr="00F26DA0">
        <w:t xml:space="preserve">konieczności dokonania </w:t>
      </w:r>
      <w:r>
        <w:t>zmian, aktu</w:t>
      </w:r>
      <w:r w:rsidRPr="00F26DA0">
        <w:t>alizacj</w:t>
      </w:r>
      <w:r>
        <w:t>i, korekt w dokumentacji projek</w:t>
      </w:r>
      <w:r w:rsidRPr="00F26DA0">
        <w:t xml:space="preserve">towej  mających bezpośredni wpływ na wysokość wynagrodzenia;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W przypadku, gdy</w:t>
      </w:r>
      <w:r>
        <w:t xml:space="preserve"> oferta Wykonawcy realizującego</w:t>
      </w:r>
      <w:r w:rsidRPr="00F26DA0">
        <w:t xml:space="preserve"> usługi nie za</w:t>
      </w:r>
      <w:r>
        <w:t>wierała</w:t>
      </w:r>
      <w:r w:rsidRPr="00F26DA0">
        <w:t xml:space="preserve"> wskazania części, którą na etapie realizacji zamówienia zamierza on powierzyć podwykonawcy, Zamawiający dopuszcza zmianę postanowień zawartej umowy w stosunku</w:t>
      </w:r>
      <w:r>
        <w:t xml:space="preserve"> do treści </w:t>
      </w:r>
      <w:r w:rsidRPr="00F26DA0">
        <w:t>oferty, na  podstawie której dokonano wyboru Wykonawcy, tj. powierzenia części zamówienia do realizacji przez podwykonawców.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 xml:space="preserve">Zamawiający dopuszcza rezygnację z podwykonawcy  lub zmianę podwykonawcy. </w:t>
      </w:r>
      <w:r>
        <w:br/>
      </w:r>
      <w:r w:rsidRPr="006F35D3">
        <w:t xml:space="preserve">W przypadku zmiany lub rezygnacji z podwykonawcy,  na którego zasoby wykonawca powoływał się w celu wykazania spełniania warunków udziału w postępowaniu  Wykonawca jest zobowiązany do wykazania zamawiającemu, że proponowany inny   podwykonawca lub wykonawca samodzielnie spełnia warunki  udziału </w:t>
      </w:r>
      <w:r w:rsidR="00864CF3">
        <w:br/>
      </w:r>
      <w:r w:rsidRPr="006F35D3">
        <w:t>w postępowaniu</w:t>
      </w:r>
      <w:r w:rsidR="00864CF3">
        <w:t xml:space="preserve"> </w:t>
      </w:r>
      <w:r w:rsidRPr="006F35D3">
        <w:t>w stopniu nie mniejszym niż podwykonawca na którego zasoby Wykonawca powoływał się w trakcie postępowania o udzi</w:t>
      </w:r>
      <w:r>
        <w:t>elenie zamówienia.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Oznaczenia danych dotyczących Zamawiającego i/lub Wykonawcy;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>Zmiana osoby odpowiedzialnej za realizację zamówienia ze strony Zamawiającego.</w:t>
      </w:r>
    </w:p>
    <w:p w:rsidR="00651C27" w:rsidRPr="00F26DA0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Zmiany</w:t>
      </w:r>
      <w:r>
        <w:t xml:space="preserve"> niezbędne do prawidłowej reali</w:t>
      </w:r>
      <w:r w:rsidRPr="00F26DA0">
        <w:t>zacji zamówienia związane z:</w:t>
      </w:r>
    </w:p>
    <w:p w:rsidR="00651C27" w:rsidRDefault="00651C27" w:rsidP="00607195">
      <w:pPr>
        <w:numPr>
          <w:ilvl w:val="0"/>
          <w:numId w:val="42"/>
        </w:numPr>
        <w:jc w:val="both"/>
      </w:pPr>
      <w:r w:rsidRPr="00F26DA0">
        <w:t>koniecznością zapewnienia bezpieczeń</w:t>
      </w:r>
      <w:r w:rsidRPr="00F26DA0">
        <w:softHyphen/>
        <w:t>stwa lub zapobieżenie awarii,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koniecznością spowodowana zmianą obowiązujących przepisów prawa powodującą, że realizacja przedmiotu umowy w niezmienionej postaci stanie się niecelowa, 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okoliczności powodujące, że przedmiot umowy nie może zostać zrealizowany zgodnie z zasadami sztuki inżynierskiej, </w:t>
      </w:r>
    </w:p>
    <w:p w:rsidR="00651C27" w:rsidRPr="00F26DA0" w:rsidRDefault="00651C27" w:rsidP="00607195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26DA0"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 - Zamawiający dopuszcza </w:t>
      </w:r>
      <w:r w:rsidRPr="00F26DA0">
        <w:br/>
        <w:t xml:space="preserve">możliwość zmiany umowy, w szczególności terminu realizacji zamówienia;    </w:t>
      </w:r>
    </w:p>
    <w:p w:rsidR="00651C27" w:rsidRPr="00F26DA0" w:rsidRDefault="00651C27" w:rsidP="00651C27">
      <w:pPr>
        <w:pStyle w:val="Tytu"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hanging="1215"/>
        <w:jc w:val="both"/>
      </w:pPr>
      <w:r w:rsidRPr="00F26DA0">
        <w:t xml:space="preserve"> Istotne warunki umowy  określa     </w:t>
      </w:r>
      <w:r w:rsidRPr="00F26DA0">
        <w:rPr>
          <w:b/>
          <w:bCs/>
        </w:rPr>
        <w:t>Rozdział  III  niniejszej  Specyfikacji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rPr>
          <w:b/>
          <w:bCs/>
          <w:shadow/>
        </w:rPr>
      </w:pPr>
      <w:r w:rsidRPr="00F26DA0">
        <w:rPr>
          <w:b/>
          <w:bCs/>
          <w:shadow/>
        </w:rPr>
        <w:t>ŚRODKI  OCHRONY 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 oraz innym podmiotom, jeżeli ma lub miał interes w uzyskaniu danego zamówienia oraz poniósł lub może ponieść szkodę w wyniku naruszenia przez Zamawiającego ustawy Prawo zamówień publicznych, przysługują środki ochrony prawnej na zasadach określonych w dziale VI ustawy PZP.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 niezgodnej z przepisami ustawy PZP czynności Zamawiającego podjętej </w:t>
      </w:r>
      <w:r w:rsidR="00864CF3">
        <w:br/>
      </w:r>
      <w:r w:rsidRPr="00F26DA0">
        <w:t>w postępowaniu o udzielenie zamówienia lub zaniechania czynności, do której Zamawiający jest zobowiązany na podstawie ustawy przysługuje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przysługuje wyłącznie wobec czynności: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1) określenia warunków udziału w postępowaniu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2) wykluczenia odwołującego z postępowania o udzielenie zamówienia;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3) odrzucenia oferty odwołującego.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lastRenderedPageBreak/>
        <w:t xml:space="preserve">            4) opisu przedmiotu zamówienia,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5) wyboru najkorzystniejszej oferty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powinno wskazywać czynność lub zaniechanie czynności Zamawiającego, której  zarzuca się niezgodność z przepisami ustawy, zawierać zwięzłe przedstawienie zarzutów,  określać żądanie oraz wskazywać okoliczności faktyczne i prawne uzasadniające wniesienie  odwołania.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 do Prezesa Izby w formie pisemnej albo elektronicznej podpisane bezpiecznym podpisem elektronicznym weryfikowanym przy pomocą ważnego kwalifikowanego certyfikatu lub równoważnego środka, spełniającego wymagania dla tego rodzaju podpisu.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Odwołujący przesyła kopię odwołania Zamawiającemu przed upływem terminu do wniesienia odwołania w taki sposób, aby mógł on zap</w:t>
      </w:r>
      <w:r>
        <w:t xml:space="preserve">oznać się z jego treścią przed </w:t>
      </w:r>
      <w:r w:rsidRPr="00F26DA0">
        <w:t xml:space="preserve">upływem tego terminu.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się: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 w terminie 5 dni od dnia przesłania informacji o czynności Zamawiającego </w:t>
      </w:r>
      <w:r>
        <w:t>stanowiącej</w:t>
      </w:r>
      <w:r w:rsidRPr="00F26DA0">
        <w:t xml:space="preserve"> podstawę jego wniesienia, jeżeli informacja została przekazana drogą elektroniczną  albo w terminie 10 dni jeśli informacja został przesłana w inny sposób.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>wobec treści ogłoszenia o zamówieniu oraz wobec postanowień Specyfikacji Istotnych Warunków Zamówienia - w terminie 5 dni od dnia zamieszczenia ogłoszenia w  Biuletynie Zamówień Publicznych lub SIWZ na stronie internetowej;</w:t>
      </w:r>
    </w:p>
    <w:p w:rsidR="00651C27" w:rsidRPr="00F26DA0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wobec czynności innych niż określone w </w:t>
      </w:r>
      <w:proofErr w:type="spellStart"/>
      <w:r w:rsidRPr="00F26DA0">
        <w:t>ppkt</w:t>
      </w:r>
      <w:proofErr w:type="spellEnd"/>
      <w:r w:rsidRPr="00F26DA0">
        <w:t xml:space="preserve">. 1 i 2  - w terminie 5 dni od dnia, </w:t>
      </w:r>
      <w:r>
        <w:br/>
      </w:r>
      <w:r w:rsidRPr="00F26DA0">
        <w:t>w którym powzięto lub przy zachowaniu należytej staranności można było powziąć wiadomość o okolicznościach stanowiących podstawę jego wniesienia.</w:t>
      </w:r>
    </w:p>
    <w:p w:rsidR="00651C27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67"/>
        <w:jc w:val="both"/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W przypadku wniesienia odwołania wobec treści ogłoszenia o zamówieniu lub postanowień Specyfikacji Istotnych Warunków Zamówienia Zamawiający może przedłużyć termin składania ofert.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Zamawiający przesyła niezwłocznie, nie później niż w terminie 2 dni od dnia otrzymania kopię odwołania innym Wykonawcom uczestniczącym w postępowaniu</w:t>
      </w:r>
      <w:r>
        <w:t xml:space="preserve"> </w:t>
      </w:r>
      <w:r w:rsidR="00864CF3">
        <w:br/>
      </w:r>
      <w:r w:rsidRPr="00F26DA0">
        <w:t>o udzielenie zamówienia, a jeżeli odwołanie dotyczy treści ogłoszenia o zamówieniu  lub postanowień Specyfikacji Istotnych Warunków Zamówienia, zamieszcza ją również na stronie internetowej, na której jest zamieszczone ogłoszenie o zamówieniu lub udostępniana  specyfikacja, wzywając Wykonawców do przystąpienia do postępowania odwoławczego.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Wykonawca może zgłosić przystąpienie do postępowania odwoławczego w terminie 3 dni od dnia otrzymania kopii odwołania, wskazując stronę, do której przystępuje </w:t>
      </w:r>
      <w:r w:rsidR="00864CF3">
        <w:br/>
      </w:r>
      <w:r w:rsidRPr="00F26DA0">
        <w:t>i interes</w:t>
      </w:r>
      <w:r w:rsidR="00864CF3">
        <w:t xml:space="preserve"> </w:t>
      </w:r>
      <w:r w:rsidRPr="00F26DA0">
        <w:t>w uzyskaniu rozstrzygnięcia na korzyść strony, do której przystępuje. Zgłoszenie przystąpienia doręcza się Prezesowi Izby w formie pisemnej albo elektronicznej opatrzonej bezpiecznym podpisem elektronicznym weryfikowanym za pomocą ważnego kwalifikowanego certyfikatu, a jego kopię przesyła się Zamawiającemu oraz Wykonawcy wnoszącemu 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Wykonawcy, którzy przystąpili do postępowania odwoławczego, stają się uczestnikami postępowania odwoławczego, jeżeli mają interes w tym, aby odwołanie zostało rozstrzygnięte na korzyść jednej ze stron.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Zamawiający i odwołujący może zgłosić opozycję przeciw przystąpieniu innego Wykonawcy nie później niż do czasu otwarcia rozprawy. Izba uwzględnia opozycję, </w:t>
      </w:r>
      <w:r w:rsidRPr="00F26DA0">
        <w:lastRenderedPageBreak/>
        <w:t xml:space="preserve">jeżeli zgłaszający opozycję uprawdopodobni, że Wykonawca nie ma interesu w uzyskaniu rozstrzygnięcia na korzyść strony, do której przystąpił. W przeciwnym razie Izba oddala opozycję. Postanowienie o uwzględnieniu albo oddaleniu opozycji Izba może wydać na posiedzeniu niejawnym. Na postanowienie o uwzględnieniu albo oddaleniu opozycji nie przysługuje skarga.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Czynności uczestnika postępowania odwoławczego nie mogą pozostawać </w:t>
      </w:r>
      <w:r>
        <w:br/>
      </w:r>
      <w:r w:rsidRPr="00F26DA0">
        <w:t xml:space="preserve">w sprzeczności z czynnościami i oświadczeniami strony, do której przystąpił, z zastrzeżeniem zgłoszenia sprzeciwu, o którym mowa w pkt. 19.15 przez uczestnika, który przystąpił do postępowania po stronie Zamawiającego.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Izba może umorzyć postępowanie na posiedzeniu niejawnym w przypadku uwzględnienia  przez Zamawiającego w całości zarzutów przedstawionych </w:t>
      </w:r>
      <w:r>
        <w:br/>
      </w:r>
      <w:r w:rsidRPr="00F26DA0">
        <w:t>w odwołaniu, pod warunkiem, że w postępowaniu odwoławczym po stronie Zamawiającego nie przystąpił w terminie żaden Wykonawca lub jeżeli uczestnik postępowania odwoł</w:t>
      </w:r>
      <w:r>
        <w:t xml:space="preserve">awczego, który przystąpił do </w:t>
      </w:r>
      <w:r w:rsidRPr="00F26DA0">
        <w:t xml:space="preserve">postępowania po stronie Zamawiającego, nie wniesie sprzeciwu co do uwzględnienia w  całości zarzutów przedstawionych w odwołaniu przez Zamawiającego. </w:t>
      </w:r>
    </w:p>
    <w:p w:rsidR="00651C27" w:rsidRDefault="00651C27" w:rsidP="00864C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/>
        <w:jc w:val="both"/>
      </w:pPr>
      <w:r w:rsidRPr="00F26DA0">
        <w:t xml:space="preserve">W takim przypadku Zamawiający wykonuje, powtarza lub unieważnia czynności </w:t>
      </w:r>
      <w:r>
        <w:br/>
      </w:r>
      <w:r w:rsidRPr="00F26DA0">
        <w:t>w postępowaniu o udzielenie zamówienia zgodnie z żądaniem zawartym w odwołaniu.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Odwołujący oraz wezwany Wykonawca nie mogą następnie korzystać ze środków ochrony  prawnej wobec czynności Zamawiającego wykonanych zgodnie  z wyrokiem Izby lub sądu  na podstawie pkt. 19.12.    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Jeżeli uczestnik postępowania odwoławczego, który przystąpił do postępowania po stronie Zamawiającego, wniesie sprzeciw wobec uwzględnienia w całości albo </w:t>
      </w:r>
      <w:r>
        <w:br/>
        <w:t>w części</w:t>
      </w:r>
      <w:r w:rsidRPr="00F26DA0">
        <w:t>, gdy odwołujący nie wycofa pozost</w:t>
      </w:r>
      <w:r w:rsidR="00864CF3">
        <w:t>ałych zarzutów odwołania</w:t>
      </w:r>
      <w:r w:rsidRPr="00F26DA0">
        <w:t xml:space="preserve">, Izba rozpoznaje odwołanie.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Odwołanie rozpoznaje Izba w składzie jednoosobowym.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Izba rozpoznaje odwołanie w terminie 15 dni od dnia jego doręczenia Prezesowi Izby. Prezes Izby może zarządzić łączne rozpoznanie odwołań przez Izbę, jeżeli zostały one złożone w tym samym postępowaniu o udzielenie zamówienia lub dotyczą takich samych  czynności Zamawiającego.</w:t>
      </w:r>
    </w:p>
    <w:p w:rsidR="00651C27" w:rsidRPr="00F26DA0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Na orzeczenie Izby stronom oraz uczestnikom postępowania odwoławczego przysługuje  skarga do sądu. Skargę wnosi się do sądu okręgowego właściwego dla siedziby albo  miejsca zamieszkania Zamawiającego za pośrednictwem Prezesa Izby w terminie 7 dni  od  dnia doręczenia orzeczenia Izby, przesyłając jednocześnie jej      odpis przeciwnikowi  skargi. </w:t>
      </w:r>
    </w:p>
    <w:p w:rsidR="00037837" w:rsidRDefault="00037837"/>
    <w:sectPr w:rsidR="00037837" w:rsidSect="000378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93" w:rsidRDefault="00D32193" w:rsidP="00651C27">
      <w:r>
        <w:separator/>
      </w:r>
    </w:p>
  </w:endnote>
  <w:endnote w:type="continuationSeparator" w:id="0">
    <w:p w:rsidR="00D32193" w:rsidRDefault="00D32193" w:rsidP="0065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62922"/>
      <w:docPartObj>
        <w:docPartGallery w:val="Page Numbers (Bottom of Page)"/>
        <w:docPartUnique/>
      </w:docPartObj>
    </w:sdtPr>
    <w:sdtContent>
      <w:p w:rsidR="00CF1852" w:rsidRDefault="00CE2F5B">
        <w:pPr>
          <w:pStyle w:val="Stopka"/>
          <w:jc w:val="right"/>
        </w:pPr>
        <w:fldSimple w:instr=" PAGE   \* MERGEFORMAT ">
          <w:r w:rsidR="006A4702">
            <w:rPr>
              <w:noProof/>
            </w:rPr>
            <w:t>23</w:t>
          </w:r>
        </w:fldSimple>
      </w:p>
    </w:sdtContent>
  </w:sdt>
  <w:p w:rsidR="00CF1852" w:rsidRDefault="00CF18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93" w:rsidRDefault="00D32193" w:rsidP="00651C27">
      <w:r>
        <w:separator/>
      </w:r>
    </w:p>
  </w:footnote>
  <w:footnote w:type="continuationSeparator" w:id="0">
    <w:p w:rsidR="00D32193" w:rsidRDefault="00D32193" w:rsidP="0065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1">
    <w:nsid w:val="02383FF0"/>
    <w:multiLevelType w:val="multilevel"/>
    <w:tmpl w:val="431AA8A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">
    <w:nsid w:val="0E7264FB"/>
    <w:multiLevelType w:val="hybridMultilevel"/>
    <w:tmpl w:val="95B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30B"/>
    <w:multiLevelType w:val="multilevel"/>
    <w:tmpl w:val="0AEC7F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65019"/>
    <w:multiLevelType w:val="multilevel"/>
    <w:tmpl w:val="DD72DA5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A456AF"/>
    <w:multiLevelType w:val="hybridMultilevel"/>
    <w:tmpl w:val="59B84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A63F0"/>
    <w:multiLevelType w:val="multilevel"/>
    <w:tmpl w:val="0415001D"/>
    <w:styleLink w:val="Sty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379AE"/>
    <w:multiLevelType w:val="multilevel"/>
    <w:tmpl w:val="7732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5F5F6A"/>
    <w:multiLevelType w:val="multilevel"/>
    <w:tmpl w:val="5B6CC5FE"/>
    <w:lvl w:ilvl="0">
      <w:start w:val="2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9">
    <w:nsid w:val="1B147812"/>
    <w:multiLevelType w:val="hybridMultilevel"/>
    <w:tmpl w:val="EEE0BAAA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E765529"/>
    <w:multiLevelType w:val="multilevel"/>
    <w:tmpl w:val="65923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20CF705C"/>
    <w:multiLevelType w:val="multilevel"/>
    <w:tmpl w:val="440042DC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2">
    <w:nsid w:val="25090274"/>
    <w:multiLevelType w:val="hybridMultilevel"/>
    <w:tmpl w:val="00D2CF8C"/>
    <w:lvl w:ilvl="0" w:tplc="94DE9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9BC8AF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AD0"/>
    <w:multiLevelType w:val="multilevel"/>
    <w:tmpl w:val="BE320514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01E8C"/>
    <w:multiLevelType w:val="hybridMultilevel"/>
    <w:tmpl w:val="12ACD870"/>
    <w:lvl w:ilvl="0" w:tplc="04150019">
      <w:start w:val="1"/>
      <w:numFmt w:val="lowerLetter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>
    <w:nsid w:val="2FF93160"/>
    <w:multiLevelType w:val="multilevel"/>
    <w:tmpl w:val="856E3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17">
    <w:nsid w:val="326C0555"/>
    <w:multiLevelType w:val="hybridMultilevel"/>
    <w:tmpl w:val="3C18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66067"/>
    <w:multiLevelType w:val="hybridMultilevel"/>
    <w:tmpl w:val="3E349D24"/>
    <w:lvl w:ilvl="0" w:tplc="EB6A02BE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8E26E012">
      <w:start w:val="1"/>
      <w:numFmt w:val="lowerLetter"/>
      <w:lvlText w:val="%2)"/>
      <w:lvlJc w:val="left"/>
      <w:pPr>
        <w:ind w:left="953" w:hanging="358"/>
      </w:pPr>
      <w:rPr>
        <w:rFonts w:ascii="Arial" w:eastAsia="Arial" w:hAnsi="Arial" w:hint="default"/>
        <w:spacing w:val="-14"/>
        <w:w w:val="103"/>
        <w:sz w:val="19"/>
        <w:szCs w:val="19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19">
    <w:nsid w:val="37AB57EC"/>
    <w:multiLevelType w:val="multilevel"/>
    <w:tmpl w:val="9A46E896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0">
    <w:nsid w:val="3A771985"/>
    <w:multiLevelType w:val="multilevel"/>
    <w:tmpl w:val="A9FA73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 w:val="0"/>
      </w:rPr>
    </w:lvl>
  </w:abstractNum>
  <w:abstractNum w:abstractNumId="21">
    <w:nsid w:val="3CCD53BA"/>
    <w:multiLevelType w:val="multilevel"/>
    <w:tmpl w:val="901CF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0B22174"/>
    <w:multiLevelType w:val="multilevel"/>
    <w:tmpl w:val="C4A68EF2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3">
    <w:nsid w:val="478E44F5"/>
    <w:multiLevelType w:val="hybridMultilevel"/>
    <w:tmpl w:val="3A38F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F97"/>
    <w:multiLevelType w:val="hybridMultilevel"/>
    <w:tmpl w:val="2F6E1EB4"/>
    <w:lvl w:ilvl="0" w:tplc="66DA42B6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61FF8"/>
    <w:multiLevelType w:val="multilevel"/>
    <w:tmpl w:val="5744514A"/>
    <w:lvl w:ilvl="0">
      <w:start w:val="18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6">
    <w:nsid w:val="4F3867A5"/>
    <w:multiLevelType w:val="hybridMultilevel"/>
    <w:tmpl w:val="C6EE4B2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0C6751B"/>
    <w:multiLevelType w:val="hybridMultilevel"/>
    <w:tmpl w:val="9EBCFED2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1FF7B65"/>
    <w:multiLevelType w:val="multilevel"/>
    <w:tmpl w:val="30163C9E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9">
    <w:nsid w:val="529F6E05"/>
    <w:multiLevelType w:val="hybridMultilevel"/>
    <w:tmpl w:val="2AD0E68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1762"/>
    <w:multiLevelType w:val="multilevel"/>
    <w:tmpl w:val="E2C4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A2964"/>
    <w:multiLevelType w:val="hybridMultilevel"/>
    <w:tmpl w:val="BF3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436"/>
    <w:multiLevelType w:val="hybridMultilevel"/>
    <w:tmpl w:val="B44C440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CF85296"/>
    <w:multiLevelType w:val="multilevel"/>
    <w:tmpl w:val="15A82450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6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7">
    <w:nsid w:val="5EF779A9"/>
    <w:multiLevelType w:val="multilevel"/>
    <w:tmpl w:val="16A2A5C0"/>
    <w:lvl w:ilvl="0">
      <w:start w:val="15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8">
    <w:nsid w:val="60C12954"/>
    <w:multiLevelType w:val="multilevel"/>
    <w:tmpl w:val="57DE40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39">
    <w:nsid w:val="61983E18"/>
    <w:multiLevelType w:val="hybridMultilevel"/>
    <w:tmpl w:val="266E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6442D"/>
    <w:multiLevelType w:val="hybridMultilevel"/>
    <w:tmpl w:val="1744FD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BB174C"/>
    <w:multiLevelType w:val="multilevel"/>
    <w:tmpl w:val="7E761B4A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2">
    <w:nsid w:val="65391237"/>
    <w:multiLevelType w:val="multilevel"/>
    <w:tmpl w:val="FEE8A85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5484C7E"/>
    <w:multiLevelType w:val="multilevel"/>
    <w:tmpl w:val="A106E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4">
    <w:nsid w:val="6EFF0B3A"/>
    <w:multiLevelType w:val="multilevel"/>
    <w:tmpl w:val="17649A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5">
    <w:nsid w:val="71FA5BB3"/>
    <w:multiLevelType w:val="hybridMultilevel"/>
    <w:tmpl w:val="499A257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AB0"/>
    <w:multiLevelType w:val="hybridMultilevel"/>
    <w:tmpl w:val="2DD0CBF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55A5C4D"/>
    <w:multiLevelType w:val="hybridMultilevel"/>
    <w:tmpl w:val="0A7A3C12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F93C8C"/>
    <w:multiLevelType w:val="hybridMultilevel"/>
    <w:tmpl w:val="FB9405FA"/>
    <w:lvl w:ilvl="0" w:tplc="2D100BB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>
    <w:nsid w:val="7E820B91"/>
    <w:multiLevelType w:val="multilevel"/>
    <w:tmpl w:val="EFD667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50">
    <w:nsid w:val="7F1E6459"/>
    <w:multiLevelType w:val="hybridMultilevel"/>
    <w:tmpl w:val="FA2CF24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4AE8F7DA">
      <w:start w:val="27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7FBA4ED2"/>
    <w:multiLevelType w:val="multilevel"/>
    <w:tmpl w:val="73948B4A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7"/>
  </w:num>
  <w:num w:numId="10">
    <w:abstractNumId w:val="29"/>
  </w:num>
  <w:num w:numId="11">
    <w:abstractNumId w:val="33"/>
  </w:num>
  <w:num w:numId="12">
    <w:abstractNumId w:val="2"/>
  </w:num>
  <w:num w:numId="13">
    <w:abstractNumId w:val="13"/>
  </w:num>
  <w:num w:numId="14">
    <w:abstractNumId w:val="6"/>
  </w:num>
  <w:num w:numId="15">
    <w:abstractNumId w:val="26"/>
  </w:num>
  <w:num w:numId="16">
    <w:abstractNumId w:val="40"/>
  </w:num>
  <w:num w:numId="17">
    <w:abstractNumId w:val="15"/>
  </w:num>
  <w:num w:numId="18">
    <w:abstractNumId w:val="43"/>
  </w:num>
  <w:num w:numId="19">
    <w:abstractNumId w:val="50"/>
  </w:num>
  <w:num w:numId="20">
    <w:abstractNumId w:val="30"/>
  </w:num>
  <w:num w:numId="21">
    <w:abstractNumId w:val="23"/>
  </w:num>
  <w:num w:numId="22">
    <w:abstractNumId w:val="48"/>
  </w:num>
  <w:num w:numId="23">
    <w:abstractNumId w:val="34"/>
  </w:num>
  <w:num w:numId="24">
    <w:abstractNumId w:val="46"/>
  </w:num>
  <w:num w:numId="25">
    <w:abstractNumId w:val="51"/>
  </w:num>
  <w:num w:numId="26">
    <w:abstractNumId w:val="0"/>
  </w:num>
  <w:num w:numId="27">
    <w:abstractNumId w:val="36"/>
  </w:num>
  <w:num w:numId="28">
    <w:abstractNumId w:val="22"/>
  </w:num>
  <w:num w:numId="29">
    <w:abstractNumId w:val="42"/>
  </w:num>
  <w:num w:numId="30">
    <w:abstractNumId w:val="24"/>
  </w:num>
  <w:num w:numId="31">
    <w:abstractNumId w:val="37"/>
  </w:num>
  <w:num w:numId="32">
    <w:abstractNumId w:val="41"/>
  </w:num>
  <w:num w:numId="33">
    <w:abstractNumId w:val="25"/>
  </w:num>
  <w:num w:numId="34">
    <w:abstractNumId w:val="19"/>
  </w:num>
  <w:num w:numId="35">
    <w:abstractNumId w:val="35"/>
  </w:num>
  <w:num w:numId="36">
    <w:abstractNumId w:val="27"/>
  </w:num>
  <w:num w:numId="37">
    <w:abstractNumId w:val="14"/>
  </w:num>
  <w:num w:numId="38">
    <w:abstractNumId w:val="4"/>
  </w:num>
  <w:num w:numId="39">
    <w:abstractNumId w:val="39"/>
  </w:num>
  <w:num w:numId="40">
    <w:abstractNumId w:val="9"/>
  </w:num>
  <w:num w:numId="41">
    <w:abstractNumId w:val="11"/>
  </w:num>
  <w:num w:numId="42">
    <w:abstractNumId w:val="47"/>
  </w:num>
  <w:num w:numId="43">
    <w:abstractNumId w:val="1"/>
  </w:num>
  <w:num w:numId="44">
    <w:abstractNumId w:val="8"/>
  </w:num>
  <w:num w:numId="45">
    <w:abstractNumId w:val="5"/>
  </w:num>
  <w:num w:numId="46">
    <w:abstractNumId w:val="38"/>
  </w:num>
  <w:num w:numId="47">
    <w:abstractNumId w:val="31"/>
  </w:num>
  <w:num w:numId="48">
    <w:abstractNumId w:val="21"/>
  </w:num>
  <w:num w:numId="49">
    <w:abstractNumId w:val="10"/>
  </w:num>
  <w:num w:numId="50">
    <w:abstractNumId w:val="49"/>
  </w:num>
  <w:num w:numId="51">
    <w:abstractNumId w:val="44"/>
  </w:num>
  <w:num w:numId="52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C27"/>
    <w:rsid w:val="00037837"/>
    <w:rsid w:val="000A2299"/>
    <w:rsid w:val="000B4AF8"/>
    <w:rsid w:val="001A040B"/>
    <w:rsid w:val="001A28F1"/>
    <w:rsid w:val="001F3AB1"/>
    <w:rsid w:val="00254F33"/>
    <w:rsid w:val="00257249"/>
    <w:rsid w:val="002B2803"/>
    <w:rsid w:val="00300C40"/>
    <w:rsid w:val="003348D2"/>
    <w:rsid w:val="0034508D"/>
    <w:rsid w:val="003806EB"/>
    <w:rsid w:val="003A73F1"/>
    <w:rsid w:val="003B7A71"/>
    <w:rsid w:val="0041237B"/>
    <w:rsid w:val="00475B94"/>
    <w:rsid w:val="005559A7"/>
    <w:rsid w:val="00563EF4"/>
    <w:rsid w:val="005A493E"/>
    <w:rsid w:val="005E35AA"/>
    <w:rsid w:val="006009F7"/>
    <w:rsid w:val="00607195"/>
    <w:rsid w:val="0065068B"/>
    <w:rsid w:val="00651C27"/>
    <w:rsid w:val="00655932"/>
    <w:rsid w:val="006A4702"/>
    <w:rsid w:val="007430A5"/>
    <w:rsid w:val="0075568E"/>
    <w:rsid w:val="00762489"/>
    <w:rsid w:val="007D1313"/>
    <w:rsid w:val="00803BB6"/>
    <w:rsid w:val="00821952"/>
    <w:rsid w:val="00864CF3"/>
    <w:rsid w:val="00992E12"/>
    <w:rsid w:val="00995471"/>
    <w:rsid w:val="00A17CAC"/>
    <w:rsid w:val="00A433B7"/>
    <w:rsid w:val="00A45B1F"/>
    <w:rsid w:val="00A968A0"/>
    <w:rsid w:val="00B83B8E"/>
    <w:rsid w:val="00BE6C3E"/>
    <w:rsid w:val="00C33931"/>
    <w:rsid w:val="00CE2F5B"/>
    <w:rsid w:val="00CF1852"/>
    <w:rsid w:val="00CF3C29"/>
    <w:rsid w:val="00D32193"/>
    <w:rsid w:val="00D97486"/>
    <w:rsid w:val="00DD6742"/>
    <w:rsid w:val="00E14622"/>
    <w:rsid w:val="00EA4183"/>
    <w:rsid w:val="00F44038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C27"/>
    <w:pPr>
      <w:keepNext/>
      <w:ind w:right="-92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1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1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1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1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1C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1C2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1C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1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C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C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C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1C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1C27"/>
    <w:rPr>
      <w:rFonts w:ascii="Arial" w:eastAsia="Times New Roman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651C27"/>
    <w:rPr>
      <w:rFonts w:ascii="Arial" w:hAnsi="Arial" w:cs="Arial"/>
    </w:rPr>
  </w:style>
  <w:style w:type="paragraph" w:styleId="Bezodstpw">
    <w:name w:val="No Spacing"/>
    <w:qFormat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rsid w:val="00651C27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651C27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51C27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qFormat/>
    <w:rsid w:val="00651C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51C27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1C2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C2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C27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51C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1C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1C2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1C2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51C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ost">
    <w:name w:val="tekst ost"/>
    <w:basedOn w:val="Normalny"/>
    <w:rsid w:val="00651C2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rsid w:val="00651C27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651C27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651C27"/>
    <w:pPr>
      <w:ind w:left="1415" w:hanging="283"/>
    </w:pPr>
  </w:style>
  <w:style w:type="paragraph" w:styleId="Lista2">
    <w:name w:val="List 2"/>
    <w:basedOn w:val="Normalny"/>
    <w:rsid w:val="00651C27"/>
    <w:pPr>
      <w:ind w:left="566" w:hanging="283"/>
    </w:pPr>
  </w:style>
  <w:style w:type="paragraph" w:customStyle="1" w:styleId="Skrconyadreszwrotny">
    <w:name w:val="Skrócony adres zwrotny"/>
    <w:basedOn w:val="Normalny"/>
    <w:rsid w:val="00651C27"/>
  </w:style>
  <w:style w:type="paragraph" w:styleId="NormalnyWeb">
    <w:name w:val="Normal (Web)"/>
    <w:basedOn w:val="Normalny"/>
    <w:rsid w:val="00651C27"/>
  </w:style>
  <w:style w:type="paragraph" w:styleId="Tekstpodstawowywcity2">
    <w:name w:val="Body Text Indent 2"/>
    <w:basedOn w:val="Normalny"/>
    <w:link w:val="Tekstpodstawowywcity2Znak"/>
    <w:rsid w:val="00651C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1C27"/>
    <w:pPr>
      <w:ind w:left="849" w:hanging="283"/>
    </w:pPr>
  </w:style>
  <w:style w:type="paragraph" w:customStyle="1" w:styleId="Default">
    <w:name w:val="Default"/>
    <w:rsid w:val="00651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51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1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5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5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651C27"/>
  </w:style>
  <w:style w:type="paragraph" w:styleId="Akapitzlist">
    <w:name w:val="List Paragraph"/>
    <w:basedOn w:val="Normalny"/>
    <w:qFormat/>
    <w:rsid w:val="00651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651C27"/>
    <w:pPr>
      <w:spacing w:before="120" w:line="276" w:lineRule="auto"/>
      <w:jc w:val="both"/>
    </w:pPr>
    <w:rPr>
      <w:rFonts w:ascii="Arial Narrow" w:hAnsi="Arial Narrow"/>
    </w:rPr>
  </w:style>
  <w:style w:type="character" w:customStyle="1" w:styleId="SZDWNormalnyZnak">
    <w:name w:val="SZDW Normalny Znak"/>
    <w:link w:val="SZDWNormalny"/>
    <w:locked/>
    <w:rsid w:val="00651C27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ZnakZnak3">
    <w:name w:val="Znak Znak3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651C27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651C27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51C27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651C2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651C27"/>
    <w:rPr>
      <w:rFonts w:ascii="Calibri" w:eastAsia="Times New Roman" w:hAnsi="Calibri" w:cs="Calibri"/>
    </w:rPr>
  </w:style>
  <w:style w:type="paragraph" w:customStyle="1" w:styleId="ZnakZnak2ZnakZnak">
    <w:name w:val="Znak Znak2 Znak Znak"/>
    <w:basedOn w:val="Normalny"/>
    <w:rsid w:val="00651C27"/>
    <w:rPr>
      <w:rFonts w:ascii="Arial" w:hAnsi="Arial" w:cs="Arial"/>
    </w:rPr>
  </w:style>
  <w:style w:type="character" w:styleId="UyteHipercze">
    <w:name w:val="FollowedHyperlink"/>
    <w:rsid w:val="00651C2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651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51C27"/>
    <w:rPr>
      <w:vertAlign w:val="superscript"/>
    </w:rPr>
  </w:style>
  <w:style w:type="paragraph" w:customStyle="1" w:styleId="normaltableau">
    <w:name w:val="normal_tableau"/>
    <w:basedOn w:val="Normalny"/>
    <w:rsid w:val="00651C2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651C27"/>
    <w:rPr>
      <w:rFonts w:ascii="Arial" w:hAnsi="Arial" w:cs="Arial"/>
    </w:rPr>
  </w:style>
  <w:style w:type="table" w:styleId="Tabela-Siatka">
    <w:name w:val="Table Grid"/>
    <w:basedOn w:val="Standardowy"/>
    <w:rsid w:val="006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651C2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dy.info.pl/images/stories/foto/urzad-gminy/BRODY-herb.jpg" TargetMode="External"/><Relationship Id="rId13" Type="http://schemas.openxmlformats.org/officeDocument/2006/relationships/hyperlink" Target="mailto:inwestycje@brody.inf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galis.pl/document-view.seam?documentId=mfrxilrtgiydqnbrga3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rga3diltqmfyc4mzrg4zdsmbr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brody.info.pl" TargetMode="Externa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hyperlink" Target="http://www.bip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8533</Words>
  <Characters>51200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cp:lastPrinted>2017-08-23T09:43:00Z</cp:lastPrinted>
  <dcterms:created xsi:type="dcterms:W3CDTF">2017-09-11T12:18:00Z</dcterms:created>
  <dcterms:modified xsi:type="dcterms:W3CDTF">2017-09-11T12:18:00Z</dcterms:modified>
</cp:coreProperties>
</file>